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31" w:rsidRPr="00D06C31" w:rsidRDefault="00C02611" w:rsidP="00D06C31">
      <w:pPr>
        <w:rPr>
          <w:rFonts w:eastAsia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val="sr-Cyrl-CS"/>
        </w:rPr>
        <w:t>REPUBLIKA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SRBIJA</w:t>
      </w:r>
    </w:p>
    <w:p w:rsidR="00D06C31" w:rsidRPr="00D06C31" w:rsidRDefault="00C02611" w:rsidP="00D06C31">
      <w:pPr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CS"/>
        </w:rPr>
        <w:t>NARODNA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SKUPŠTINA</w:t>
      </w:r>
    </w:p>
    <w:p w:rsidR="00D06C31" w:rsidRPr="00D06C31" w:rsidRDefault="00C02611" w:rsidP="00D06C31">
      <w:pPr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CS"/>
        </w:rPr>
        <w:t>Odbor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za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ljudska</w:t>
      </w:r>
      <w:r w:rsidR="00D06C31" w:rsidRPr="00D06C31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i</w:t>
      </w:r>
      <w:r w:rsidR="00D06C31" w:rsidRPr="00D06C31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manjinska</w:t>
      </w:r>
      <w:r w:rsidR="00D06C31" w:rsidRPr="00D06C31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prava</w:t>
      </w:r>
    </w:p>
    <w:p w:rsidR="00D06C31" w:rsidRPr="00D06C31" w:rsidRDefault="00C02611" w:rsidP="00D06C31">
      <w:pPr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CS"/>
        </w:rPr>
        <w:t>i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ravnopravnost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polova</w:t>
      </w:r>
    </w:p>
    <w:p w:rsidR="004F3D1C" w:rsidRPr="004F3D1C" w:rsidRDefault="00D06C31" w:rsidP="004F3D1C">
      <w:pPr>
        <w:rPr>
          <w:rFonts w:eastAsia="Times New Roman" w:cs="Times New Roman"/>
          <w:sz w:val="24"/>
          <w:szCs w:val="24"/>
          <w:lang w:val="sr-Cyrl-CS"/>
        </w:rPr>
      </w:pPr>
      <w:r w:rsidRPr="00D06C31">
        <w:rPr>
          <w:rFonts w:eastAsia="Times New Roman" w:cs="Times New Roman"/>
          <w:sz w:val="24"/>
          <w:szCs w:val="24"/>
          <w:lang w:val="sr-Cyrl-RS"/>
        </w:rPr>
        <w:t>08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Broj</w:t>
      </w:r>
      <w:r w:rsidRPr="00D06C31">
        <w:rPr>
          <w:rFonts w:ascii="CTimesRoman" w:eastAsia="Times New Roman" w:hAnsi="CTimesRoman" w:cs="Times New Roman"/>
          <w:sz w:val="24"/>
          <w:szCs w:val="24"/>
          <w:lang w:val="sr-Cyrl-CS"/>
        </w:rPr>
        <w:t>:</w:t>
      </w:r>
      <w:r w:rsidR="004F3D1C" w:rsidRPr="004F3D1C">
        <w:rPr>
          <w:rFonts w:eastAsia="Times New Roman" w:cs="Times New Roman"/>
          <w:sz w:val="24"/>
          <w:szCs w:val="24"/>
          <w:lang w:val="sr-Cyrl-CS"/>
        </w:rPr>
        <w:t xml:space="preserve"> 06-2/</w:t>
      </w:r>
      <w:r w:rsidR="004F3D1C" w:rsidRPr="004F3D1C">
        <w:rPr>
          <w:rFonts w:eastAsia="Times New Roman" w:cs="Times New Roman"/>
          <w:sz w:val="24"/>
          <w:szCs w:val="24"/>
          <w:lang w:val="sr-Latn-RS"/>
        </w:rPr>
        <w:t>408-15</w:t>
      </w:r>
      <w:r w:rsidR="004F3D1C" w:rsidRPr="004F3D1C">
        <w:rPr>
          <w:rFonts w:eastAsia="Times New Roman" w:cs="Times New Roman"/>
          <w:sz w:val="24"/>
          <w:szCs w:val="24"/>
          <w:lang w:val="sr-Cyrl-CS"/>
        </w:rPr>
        <w:t xml:space="preserve">          </w:t>
      </w:r>
    </w:p>
    <w:p w:rsidR="00D06C31" w:rsidRPr="00D06C31" w:rsidRDefault="000A3E84" w:rsidP="00D06C31">
      <w:pPr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RS"/>
        </w:rPr>
        <w:t>23</w:t>
      </w:r>
      <w:r w:rsidR="00515735">
        <w:rPr>
          <w:rFonts w:eastAsia="Times New Roman" w:cs="Times New Roman"/>
          <w:sz w:val="24"/>
          <w:szCs w:val="24"/>
          <w:lang w:val="sr-Latn-RS"/>
        </w:rPr>
        <w:t xml:space="preserve">. </w:t>
      </w:r>
      <w:r w:rsidR="00C02611">
        <w:rPr>
          <w:rFonts w:eastAsia="Times New Roman" w:cs="Times New Roman"/>
          <w:sz w:val="24"/>
          <w:szCs w:val="24"/>
          <w:lang w:val="sr-Cyrl-RS"/>
        </w:rPr>
        <w:t>decembar</w:t>
      </w:r>
      <w:r w:rsid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2015. </w:t>
      </w:r>
      <w:r w:rsidR="00C02611">
        <w:rPr>
          <w:rFonts w:eastAsia="Times New Roman" w:cs="Times New Roman"/>
          <w:sz w:val="24"/>
          <w:szCs w:val="24"/>
          <w:lang w:val="sr-Cyrl-CS"/>
        </w:rPr>
        <w:t>godine</w:t>
      </w:r>
    </w:p>
    <w:p w:rsidR="00D06C31" w:rsidRPr="00D06C31" w:rsidRDefault="00C02611" w:rsidP="00D06C3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sr-Cyrl-CS"/>
        </w:rPr>
        <w:t>B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e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o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g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r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a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d</w:t>
      </w:r>
    </w:p>
    <w:p w:rsidR="00D06C31" w:rsidRPr="00D06C31" w:rsidRDefault="00D06C31" w:rsidP="00D06C31">
      <w:pPr>
        <w:tabs>
          <w:tab w:val="left" w:pos="1350"/>
        </w:tabs>
        <w:rPr>
          <w:rFonts w:eastAsia="Times New Roman" w:cs="Times New Roman"/>
          <w:sz w:val="24"/>
          <w:szCs w:val="24"/>
        </w:rPr>
      </w:pPr>
      <w:r w:rsidRPr="00D06C31">
        <w:rPr>
          <w:rFonts w:eastAsia="Times New Roman" w:cs="Times New Roman"/>
          <w:sz w:val="24"/>
          <w:szCs w:val="24"/>
        </w:rPr>
        <w:tab/>
      </w:r>
    </w:p>
    <w:p w:rsidR="00D06C31" w:rsidRPr="00D06C31" w:rsidRDefault="00D06C31" w:rsidP="00D06C31">
      <w:pPr>
        <w:rPr>
          <w:rFonts w:eastAsia="Times New Roman" w:cs="Times New Roman"/>
          <w:sz w:val="24"/>
          <w:szCs w:val="24"/>
          <w:lang w:val="sr-Cyrl-CS"/>
        </w:rPr>
      </w:pPr>
    </w:p>
    <w:p w:rsidR="00D06C31" w:rsidRPr="00D06C31" w:rsidRDefault="00D06C31" w:rsidP="00D06C31">
      <w:pPr>
        <w:rPr>
          <w:rFonts w:eastAsia="Times New Roman" w:cs="Times New Roman"/>
          <w:sz w:val="24"/>
          <w:szCs w:val="24"/>
          <w:lang w:val="sr-Cyrl-C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ab/>
      </w:r>
      <w:r w:rsidR="00C02611">
        <w:rPr>
          <w:rFonts w:eastAsia="Times New Roman" w:cs="Times New Roman"/>
          <w:sz w:val="24"/>
          <w:szCs w:val="24"/>
          <w:lang w:val="sr-Cyrl-CS"/>
        </w:rPr>
        <w:t>Na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osnovu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člana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84. </w:t>
      </w:r>
      <w:r w:rsidR="00C02611">
        <w:rPr>
          <w:rFonts w:eastAsia="Times New Roman" w:cs="Times New Roman"/>
          <w:sz w:val="24"/>
          <w:szCs w:val="24"/>
          <w:lang w:val="sr-Cyrl-CS"/>
        </w:rPr>
        <w:t>stav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8. </w:t>
      </w:r>
      <w:r w:rsidR="00C02611">
        <w:rPr>
          <w:rFonts w:eastAsia="Times New Roman" w:cs="Times New Roman"/>
          <w:sz w:val="24"/>
          <w:szCs w:val="24"/>
          <w:lang w:val="sr-Cyrl-CS"/>
        </w:rPr>
        <w:t>Poslovnika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Narodne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skupštine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, </w:t>
      </w:r>
      <w:r w:rsidR="00C02611">
        <w:rPr>
          <w:rFonts w:eastAsia="Times New Roman" w:cs="Times New Roman"/>
          <w:sz w:val="24"/>
          <w:szCs w:val="24"/>
          <w:lang w:val="sr-Cyrl-CS"/>
        </w:rPr>
        <w:t>predsednik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Odbora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za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ljudska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i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manjinska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prava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i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ravnopravnost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polova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Narodne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skupštine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dostavlja</w:t>
      </w:r>
    </w:p>
    <w:p w:rsidR="00D06C31" w:rsidRPr="00D06C31" w:rsidRDefault="00D06C31" w:rsidP="00D06C31">
      <w:pPr>
        <w:rPr>
          <w:rFonts w:eastAsia="Times New Roman" w:cs="Times New Roman"/>
          <w:sz w:val="24"/>
          <w:szCs w:val="24"/>
          <w:lang w:val="sr-Cyrl-CS"/>
        </w:rPr>
      </w:pPr>
    </w:p>
    <w:p w:rsidR="00D06C31" w:rsidRPr="00D06C31" w:rsidRDefault="00C02611" w:rsidP="00D06C31">
      <w:pPr>
        <w:jc w:val="center"/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CS"/>
        </w:rPr>
        <w:t>I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N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F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O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R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M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A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C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I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J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U</w:t>
      </w:r>
    </w:p>
    <w:p w:rsidR="00D06C31" w:rsidRPr="00D06C31" w:rsidRDefault="00C02611" w:rsidP="00D06C31">
      <w:pPr>
        <w:jc w:val="center"/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CS"/>
        </w:rPr>
        <w:t>o</w:t>
      </w:r>
    </w:p>
    <w:p w:rsidR="00D06C31" w:rsidRPr="00D06C31" w:rsidRDefault="00C02611" w:rsidP="00D06C31">
      <w:pPr>
        <w:jc w:val="center"/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CS"/>
        </w:rPr>
        <w:t>javnom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slušanju</w:t>
      </w:r>
      <w:r w:rsidR="00D06C31" w:rsidRPr="00D06C31"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na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temu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>:</w:t>
      </w:r>
    </w:p>
    <w:p w:rsidR="00D06C31" w:rsidRPr="00D06C31" w:rsidRDefault="00D06C31" w:rsidP="00D06C31">
      <w:pPr>
        <w:pStyle w:val="NoSpacing"/>
        <w:jc w:val="center"/>
        <w:rPr>
          <w:sz w:val="24"/>
          <w:szCs w:val="24"/>
        </w:rPr>
      </w:pPr>
      <w:r w:rsidRPr="00D06C31">
        <w:rPr>
          <w:sz w:val="24"/>
          <w:szCs w:val="24"/>
        </w:rPr>
        <w:t>„</w:t>
      </w:r>
      <w:r w:rsidR="00C02611">
        <w:rPr>
          <w:sz w:val="24"/>
          <w:szCs w:val="24"/>
          <w:lang w:val="sr-Cyrl-RS"/>
        </w:rPr>
        <w:t>S</w:t>
      </w:r>
      <w:r w:rsidR="00C02611">
        <w:rPr>
          <w:sz w:val="24"/>
          <w:szCs w:val="24"/>
        </w:rPr>
        <w:t>tarenje</w:t>
      </w:r>
      <w:r w:rsidRPr="00D06C31">
        <w:rPr>
          <w:sz w:val="24"/>
          <w:szCs w:val="24"/>
        </w:rPr>
        <w:t>-</w:t>
      </w:r>
      <w:r w:rsidR="00C02611">
        <w:rPr>
          <w:sz w:val="24"/>
          <w:szCs w:val="24"/>
        </w:rPr>
        <w:t>godine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života</w:t>
      </w:r>
      <w:r w:rsidRPr="00D06C31">
        <w:rPr>
          <w:sz w:val="24"/>
          <w:szCs w:val="24"/>
        </w:rPr>
        <w:t>:</w:t>
      </w:r>
    </w:p>
    <w:p w:rsidR="00D06C31" w:rsidRPr="00D06C31" w:rsidRDefault="00C02611" w:rsidP="00D06C31">
      <w:pPr>
        <w:pStyle w:val="NoSpacing"/>
        <w:jc w:val="center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od</w:t>
      </w:r>
      <w:proofErr w:type="gramEnd"/>
      <w:r w:rsidR="00D06C31" w:rsidRPr="00D06C31">
        <w:rPr>
          <w:sz w:val="24"/>
          <w:szCs w:val="24"/>
        </w:rPr>
        <w:t xml:space="preserve"> </w:t>
      </w:r>
      <w:r>
        <w:rPr>
          <w:sz w:val="24"/>
          <w:szCs w:val="24"/>
        </w:rPr>
        <w:t>privilegije</w:t>
      </w:r>
      <w:r w:rsidR="00D06C31" w:rsidRPr="00D06C31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D06C31" w:rsidRPr="00D06C31">
        <w:rPr>
          <w:sz w:val="24"/>
          <w:szCs w:val="24"/>
        </w:rPr>
        <w:t xml:space="preserve"> </w:t>
      </w:r>
      <w:r>
        <w:rPr>
          <w:sz w:val="24"/>
          <w:szCs w:val="24"/>
        </w:rPr>
        <w:t>diskriminacije</w:t>
      </w:r>
      <w:r w:rsidR="00D06C31" w:rsidRPr="00D06C31">
        <w:rPr>
          <w:sz w:val="24"/>
          <w:szCs w:val="24"/>
          <w:lang w:val="sr-Cyrl-RS"/>
        </w:rPr>
        <w:t>“</w:t>
      </w:r>
    </w:p>
    <w:p w:rsidR="00D06C31" w:rsidRPr="00D06C31" w:rsidRDefault="00D06C31" w:rsidP="00D06C31">
      <w:pPr>
        <w:jc w:val="center"/>
        <w:rPr>
          <w:rFonts w:eastAsia="Calibri" w:cs="Times New Roman"/>
          <w:sz w:val="24"/>
          <w:szCs w:val="24"/>
          <w:lang w:val="sr-Cyrl-R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</w:p>
    <w:p w:rsidR="00D06C31" w:rsidRPr="00D06C31" w:rsidRDefault="00D06C31" w:rsidP="00D06C31">
      <w:pPr>
        <w:pStyle w:val="NoSpacing"/>
        <w:rPr>
          <w:sz w:val="24"/>
          <w:szCs w:val="24"/>
          <w:lang w:val="sr-Cyrl-R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ab/>
      </w:r>
      <w:r w:rsidR="00C02611">
        <w:rPr>
          <w:rFonts w:eastAsia="Times New Roman" w:cs="Times New Roman"/>
          <w:sz w:val="24"/>
          <w:szCs w:val="24"/>
          <w:lang w:val="sr-Cyrl-CS"/>
        </w:rPr>
        <w:t>Odbor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za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ljudska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i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manjinska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prava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i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ravnopravnost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polova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Narodne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skupštine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,  </w:t>
      </w:r>
      <w:r w:rsidR="00C02611">
        <w:rPr>
          <w:rFonts w:eastAsia="Times New Roman" w:cs="Times New Roman"/>
          <w:sz w:val="24"/>
          <w:szCs w:val="24"/>
          <w:lang w:val="sr-Cyrl-CS"/>
        </w:rPr>
        <w:t>na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osnovu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odluke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Odbo</w:t>
      </w:r>
      <w:r w:rsidR="00C02611">
        <w:rPr>
          <w:rFonts w:eastAsia="Times New Roman" w:cs="Times New Roman"/>
          <w:sz w:val="24"/>
          <w:szCs w:val="24"/>
          <w:lang w:val="sr-Cyrl-RS"/>
        </w:rPr>
        <w:t>r</w:t>
      </w:r>
      <w:r w:rsidR="00C02611">
        <w:rPr>
          <w:rFonts w:eastAsia="Times New Roman" w:cs="Times New Roman"/>
          <w:sz w:val="24"/>
          <w:szCs w:val="24"/>
          <w:lang w:val="sr-Cyrl-CS"/>
        </w:rPr>
        <w:t>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od</w:t>
      </w:r>
      <w:r w:rsidRPr="00D06C31">
        <w:rPr>
          <w:rFonts w:eastAsia="Times New Roman" w:cs="Times New Roman"/>
          <w:sz w:val="24"/>
          <w:szCs w:val="24"/>
          <w:lang w:val="sr-Latn-RS"/>
        </w:rPr>
        <w:t xml:space="preserve"> </w:t>
      </w:r>
      <w:r w:rsidRPr="00D06C31">
        <w:rPr>
          <w:rFonts w:eastAsia="Times New Roman" w:cs="Times New Roman"/>
          <w:sz w:val="24"/>
          <w:szCs w:val="24"/>
          <w:lang w:val="sr-Cyrl-RS"/>
        </w:rPr>
        <w:t xml:space="preserve">2. </w:t>
      </w:r>
      <w:r w:rsidR="00C02611">
        <w:rPr>
          <w:rFonts w:eastAsia="Times New Roman" w:cs="Times New Roman"/>
          <w:sz w:val="24"/>
          <w:szCs w:val="24"/>
          <w:lang w:val="sr-Cyrl-RS"/>
        </w:rPr>
        <w:t>oktobra</w:t>
      </w:r>
      <w:r w:rsidRPr="00D06C31">
        <w:rPr>
          <w:rFonts w:eastAsia="Times New Roman" w:cs="Times New Roman"/>
          <w:sz w:val="22"/>
          <w:szCs w:val="24"/>
          <w:lang w:val="sr-Cyrl-CS"/>
        </w:rPr>
        <w:t xml:space="preserve"> 2015. </w:t>
      </w:r>
      <w:r w:rsidR="00C02611">
        <w:rPr>
          <w:rFonts w:eastAsia="Times New Roman" w:cs="Times New Roman"/>
          <w:sz w:val="22"/>
          <w:szCs w:val="24"/>
          <w:lang w:val="sr-Cyrl-CS"/>
        </w:rPr>
        <w:t>godine</w:t>
      </w:r>
      <w:r w:rsidRPr="00D06C31">
        <w:rPr>
          <w:rFonts w:eastAsia="Times New Roman" w:cs="Times New Roman"/>
          <w:sz w:val="22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2"/>
          <w:szCs w:val="24"/>
          <w:lang w:val="sr-Cyrl-CS"/>
        </w:rPr>
        <w:t>održao</w:t>
      </w:r>
      <w:r w:rsidRPr="00D06C31">
        <w:rPr>
          <w:rFonts w:eastAsia="Times New Roman" w:cs="Times New Roman"/>
          <w:sz w:val="22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2"/>
          <w:szCs w:val="24"/>
          <w:lang w:val="sr-Cyrl-CS"/>
        </w:rPr>
        <w:t>je</w:t>
      </w:r>
      <w:r w:rsidRPr="00D06C31">
        <w:rPr>
          <w:rFonts w:eastAsia="Times New Roman" w:cs="Times New Roman"/>
          <w:sz w:val="22"/>
          <w:szCs w:val="24"/>
          <w:lang w:val="sr-Cyrl-CS"/>
        </w:rPr>
        <w:t xml:space="preserve"> 26. </w:t>
      </w:r>
      <w:r w:rsidR="00C02611">
        <w:rPr>
          <w:rFonts w:eastAsia="Times New Roman" w:cs="Times New Roman"/>
          <w:sz w:val="22"/>
          <w:szCs w:val="24"/>
          <w:lang w:val="sr-Cyrl-CS"/>
        </w:rPr>
        <w:t>oktobra</w:t>
      </w:r>
      <w:r w:rsidRPr="00D06C31">
        <w:rPr>
          <w:rFonts w:eastAsia="Times New Roman" w:cs="Times New Roman"/>
          <w:sz w:val="22"/>
          <w:szCs w:val="24"/>
          <w:lang w:val="sr-Cyrl-CS"/>
        </w:rPr>
        <w:t xml:space="preserve"> 2015. </w:t>
      </w:r>
      <w:r w:rsidR="00C02611">
        <w:rPr>
          <w:rFonts w:eastAsia="Times New Roman" w:cs="Times New Roman"/>
          <w:sz w:val="22"/>
          <w:szCs w:val="24"/>
          <w:lang w:val="sr-Cyrl-CS"/>
        </w:rPr>
        <w:t>godine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javno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slušanje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na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C02611">
        <w:rPr>
          <w:rFonts w:eastAsia="Times New Roman" w:cs="Times New Roman"/>
          <w:sz w:val="24"/>
          <w:szCs w:val="24"/>
          <w:lang w:val="sr-Cyrl-CS"/>
        </w:rPr>
        <w:t>temu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 </w:t>
      </w:r>
      <w:r w:rsidRPr="00D06C31">
        <w:rPr>
          <w:sz w:val="24"/>
          <w:szCs w:val="24"/>
        </w:rPr>
        <w:t>„</w:t>
      </w:r>
      <w:r w:rsidR="00C02611">
        <w:rPr>
          <w:sz w:val="24"/>
          <w:szCs w:val="24"/>
          <w:lang w:val="sr-Cyrl-RS"/>
        </w:rPr>
        <w:t>S</w:t>
      </w:r>
      <w:r w:rsidR="00C02611">
        <w:rPr>
          <w:sz w:val="24"/>
          <w:szCs w:val="24"/>
        </w:rPr>
        <w:t>tarenje</w:t>
      </w:r>
      <w:r w:rsidRPr="00D06C31">
        <w:rPr>
          <w:sz w:val="24"/>
          <w:szCs w:val="24"/>
        </w:rPr>
        <w:t>-</w:t>
      </w:r>
      <w:r w:rsidR="00C02611">
        <w:rPr>
          <w:sz w:val="24"/>
          <w:szCs w:val="24"/>
        </w:rPr>
        <w:t>godine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života</w:t>
      </w:r>
      <w:r w:rsidRPr="00D06C31">
        <w:rPr>
          <w:sz w:val="24"/>
          <w:szCs w:val="24"/>
        </w:rPr>
        <w:t>: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od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privilegije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diskriminacije</w:t>
      </w:r>
      <w:r w:rsidRPr="00D06C31">
        <w:rPr>
          <w:sz w:val="24"/>
          <w:szCs w:val="24"/>
          <w:lang w:val="sr-Cyrl-RS"/>
        </w:rPr>
        <w:t>“.</w:t>
      </w:r>
    </w:p>
    <w:p w:rsidR="00D06C31" w:rsidRPr="00D06C31" w:rsidRDefault="00C77EFD" w:rsidP="00D06C31">
      <w:pPr>
        <w:rPr>
          <w:sz w:val="24"/>
          <w:szCs w:val="24"/>
          <w:lang w:val="sr-Cyrl-RS"/>
        </w:rPr>
      </w:pPr>
      <w:r w:rsidRPr="00D06C31">
        <w:rPr>
          <w:sz w:val="24"/>
          <w:szCs w:val="24"/>
        </w:rPr>
        <w:tab/>
      </w:r>
      <w:r w:rsidR="00C02611">
        <w:rPr>
          <w:sz w:val="24"/>
          <w:szCs w:val="24"/>
          <w:lang w:val="sr-Cyrl-RS"/>
        </w:rPr>
        <w:t>Javnim</w:t>
      </w:r>
      <w:r w:rsidR="00D06C3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slušanjem</w:t>
      </w:r>
      <w:r w:rsidR="00D06C3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D06C3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predsedavao</w:t>
      </w:r>
      <w:r w:rsidR="00D06C3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predsednik</w:t>
      </w:r>
      <w:r w:rsidR="00D06C3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Odbora</w:t>
      </w:r>
      <w:r w:rsidR="00D06C3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Meho</w:t>
      </w:r>
      <w:r w:rsidR="00D06C3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Omerović</w:t>
      </w:r>
      <w:r w:rsidR="00D06C31" w:rsidRPr="00D06C31">
        <w:rPr>
          <w:sz w:val="24"/>
          <w:szCs w:val="24"/>
          <w:lang w:val="sr-Cyrl-RS"/>
        </w:rPr>
        <w:t xml:space="preserve">. </w:t>
      </w:r>
    </w:p>
    <w:p w:rsidR="00D06C31" w:rsidRPr="00D06C31" w:rsidRDefault="00D06C31" w:rsidP="00D06C31">
      <w:pPr>
        <w:rPr>
          <w:lang w:val="sr-Cyrl-RS"/>
        </w:rPr>
      </w:pPr>
      <w:r w:rsidRPr="00D06C31">
        <w:rPr>
          <w:sz w:val="24"/>
          <w:szCs w:val="24"/>
          <w:lang w:val="sr-Cyrl-RS"/>
        </w:rPr>
        <w:tab/>
      </w:r>
      <w:r w:rsidR="00C02611">
        <w:rPr>
          <w:sz w:val="24"/>
          <w:szCs w:val="24"/>
          <w:lang w:val="sr-Cyrl-CS" w:eastAsia="en-GB"/>
        </w:rPr>
        <w:t>Javnom</w:t>
      </w:r>
      <w:r w:rsidRPr="00D06C31">
        <w:rPr>
          <w:sz w:val="24"/>
          <w:szCs w:val="24"/>
          <w:lang w:val="sr-Cyrl-CS" w:eastAsia="en-GB"/>
        </w:rPr>
        <w:t xml:space="preserve"> </w:t>
      </w:r>
      <w:r w:rsidR="00C02611">
        <w:rPr>
          <w:sz w:val="24"/>
          <w:szCs w:val="24"/>
          <w:lang w:val="sr-Cyrl-CS" w:eastAsia="en-GB"/>
        </w:rPr>
        <w:t>slušanju</w:t>
      </w:r>
      <w:r w:rsidRPr="00D06C31">
        <w:rPr>
          <w:sz w:val="24"/>
          <w:szCs w:val="24"/>
          <w:lang w:val="sr-Cyrl-CS" w:eastAsia="en-GB"/>
        </w:rPr>
        <w:t xml:space="preserve"> </w:t>
      </w:r>
      <w:r w:rsidR="00C02611">
        <w:rPr>
          <w:sz w:val="24"/>
          <w:szCs w:val="24"/>
          <w:lang w:val="sr-Cyrl-CS" w:eastAsia="en-GB"/>
        </w:rPr>
        <w:t>su</w:t>
      </w:r>
      <w:r w:rsidRPr="00D06C31">
        <w:rPr>
          <w:sz w:val="24"/>
          <w:szCs w:val="24"/>
          <w:lang w:val="sr-Cyrl-CS" w:eastAsia="en-GB"/>
        </w:rPr>
        <w:t xml:space="preserve"> </w:t>
      </w:r>
      <w:r w:rsidR="00C02611">
        <w:rPr>
          <w:sz w:val="24"/>
          <w:szCs w:val="24"/>
          <w:lang w:val="sr-Cyrl-CS" w:eastAsia="en-GB"/>
        </w:rPr>
        <w:t>prisustvovali</w:t>
      </w:r>
      <w:r w:rsidRPr="00D06C31">
        <w:rPr>
          <w:sz w:val="24"/>
          <w:szCs w:val="24"/>
          <w:lang w:val="sr-Cyrl-CS" w:eastAsia="en-GB"/>
        </w:rPr>
        <w:t>: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Ljiljana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Malušić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Biljana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Ilić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Stošić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Milanka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Jevtović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Vukojičić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Dubravka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Filipovski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Ljibuška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Lakatoš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Biljana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Hasanović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Korać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članovi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Odbora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Jelisaveta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Veljković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zamenica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člana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Odbora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Momo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Čolaković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Milorad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Stošić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Mira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Petrović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narodni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poslanici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Vesna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Acković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Ministarstvo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prosvete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nauke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tehnološkog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razvoja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Ivana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Antić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Ministarstvo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državne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uprave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lokalne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samouprave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Suzana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Paunović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Jasna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Plavšić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Marko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Jovanović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Kancelarija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ljudska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manjinska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prava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Nena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Darmanović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Ministarstvo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rad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zapošljavanje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boračka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socijalna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pitanja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Vladimir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Pašajlić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Kancelarija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saradnju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civilnim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društvom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Jelena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Životić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Kancelarija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evropske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integracije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Brankica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Janković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Antigona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Andonov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Kosana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Beker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Nikola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Grujić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Mirjana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Kecman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Marija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Zarić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Milan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Nikolić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Emila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Spasojević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Dragan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Čurović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Poverenik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zaštitu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ravnopravnosti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Maja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Zlatković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Zaštitnik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građana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Dušica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Stolevski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Poverenik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informacije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od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javnog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značaja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zaštitu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podataka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ličnosti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Ljiljana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Čegar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Državna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revizorska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institucija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Nebojša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Tasić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Agencija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borbu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protiv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korupcije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Marijana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Trifunović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Đorđe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Nikolić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Đurđica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Goševac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Jelena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Pajić</w:t>
      </w:r>
      <w:r w:rsidRPr="00D06C31">
        <w:rPr>
          <w:sz w:val="24"/>
          <w:szCs w:val="24"/>
          <w:lang w:val="sr-Cyrl-RS"/>
        </w:rPr>
        <w:t xml:space="preserve">, </w:t>
      </w:r>
      <w:r w:rsidRPr="00D06C31">
        <w:rPr>
          <w:sz w:val="24"/>
          <w:szCs w:val="24"/>
          <w:lang w:val="sr-Latn-RS"/>
        </w:rPr>
        <w:t xml:space="preserve">USAID; </w:t>
      </w:r>
      <w:r w:rsidR="00C02611">
        <w:rPr>
          <w:sz w:val="24"/>
          <w:szCs w:val="24"/>
          <w:lang w:val="sr-Cyrl-RS"/>
        </w:rPr>
        <w:t>Nataša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Todorović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dr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Milutin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Vračević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Danica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Šmic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Crveni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krst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Srbije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Stevan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Arambašić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Pokrajinski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ombudsman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Gordana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Bjelobrk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Republički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zavod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statistiku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Gordana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Ković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Republički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zavod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socijalnu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zaštitu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dr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Miloš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Nemanjić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Gerontološko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društvo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Srbije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Jovana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Ubiparip</w:t>
      </w:r>
      <w:r w:rsidRPr="00D06C31">
        <w:rPr>
          <w:sz w:val="24"/>
          <w:szCs w:val="24"/>
          <w:lang w:val="sr-Cyrl-RS"/>
        </w:rPr>
        <w:t xml:space="preserve">, </w:t>
      </w:r>
      <w:r w:rsidRPr="00D06C31">
        <w:rPr>
          <w:sz w:val="24"/>
          <w:szCs w:val="24"/>
          <w:lang w:val="sr-Latn-RS"/>
        </w:rPr>
        <w:t>UNFPA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Katarina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Crnjanski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Karitas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Rozeta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Aleksov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Stalna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konferencija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gradova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opština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Srđan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Dimitrijević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Gerontološki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centar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Beograd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Nevenka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Simatković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Gerontološki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centar</w:t>
      </w:r>
      <w:r w:rsidRPr="00D06C31">
        <w:rPr>
          <w:sz w:val="24"/>
          <w:szCs w:val="24"/>
          <w:lang w:val="sr-Cyrl-RS"/>
        </w:rPr>
        <w:t xml:space="preserve"> – </w:t>
      </w:r>
      <w:r w:rsidR="00C02611">
        <w:rPr>
          <w:sz w:val="24"/>
          <w:szCs w:val="24"/>
          <w:lang w:val="sr-Cyrl-RS"/>
        </w:rPr>
        <w:t>Dom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Voždovac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Goran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Ševo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Aleksandra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Milićević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Kalašić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Gradski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zavod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gerontologiju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Vladanka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Miskin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Savez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penzionera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Srbije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Radmila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Urošević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Pejana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Bulović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GO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Zvezdara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Dika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Kajević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Fond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PIO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Vojislav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Mojsilović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Društvo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brigu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starim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licima</w:t>
      </w:r>
      <w:r w:rsidRPr="00D06C31">
        <w:rPr>
          <w:sz w:val="24"/>
          <w:szCs w:val="24"/>
          <w:lang w:val="sr-Cyrl-RS"/>
        </w:rPr>
        <w:t xml:space="preserve"> „</w:t>
      </w:r>
      <w:r w:rsidR="00C02611">
        <w:rPr>
          <w:sz w:val="24"/>
          <w:szCs w:val="24"/>
          <w:lang w:val="sr-Cyrl-RS"/>
        </w:rPr>
        <w:t>Stari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grad</w:t>
      </w:r>
      <w:r w:rsidRPr="00D06C31">
        <w:rPr>
          <w:sz w:val="24"/>
          <w:szCs w:val="24"/>
          <w:lang w:val="sr-Cyrl-RS"/>
        </w:rPr>
        <w:t xml:space="preserve">“; </w:t>
      </w:r>
      <w:r w:rsidR="00C02611">
        <w:rPr>
          <w:sz w:val="24"/>
          <w:szCs w:val="24"/>
          <w:lang w:val="sr-Cyrl-RS"/>
        </w:rPr>
        <w:t>Dušan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Zdravković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Društvo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obrazovanje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odraslih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Nataša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Satarić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Vlade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Satarić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Udruženje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građana</w:t>
      </w:r>
      <w:r w:rsidRPr="00D06C31">
        <w:rPr>
          <w:sz w:val="24"/>
          <w:szCs w:val="24"/>
          <w:lang w:val="sr-Cyrl-RS"/>
        </w:rPr>
        <w:t xml:space="preserve"> „</w:t>
      </w:r>
      <w:r w:rsidR="00C02611">
        <w:rPr>
          <w:sz w:val="24"/>
          <w:szCs w:val="24"/>
          <w:lang w:val="sr-Cyrl-RS"/>
        </w:rPr>
        <w:t>Snaga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prijateljstva</w:t>
      </w:r>
      <w:r w:rsidRPr="00D06C31">
        <w:rPr>
          <w:sz w:val="24"/>
          <w:szCs w:val="24"/>
          <w:lang w:val="sr-Cyrl-RS"/>
        </w:rPr>
        <w:t xml:space="preserve">“ </w:t>
      </w:r>
      <w:r w:rsidRPr="00D06C31">
        <w:rPr>
          <w:sz w:val="24"/>
          <w:szCs w:val="24"/>
          <w:lang w:val="sr-Latn-RS"/>
        </w:rPr>
        <w:t>Amity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Vasilije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Bjelobrković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Udruženje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penzionera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Beograda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Snežana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Šarić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Nada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Marjanović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Udruženje</w:t>
      </w:r>
      <w:r w:rsidRPr="00D06C31">
        <w:rPr>
          <w:sz w:val="24"/>
          <w:szCs w:val="24"/>
          <w:lang w:val="sr-Cyrl-RS"/>
        </w:rPr>
        <w:t xml:space="preserve"> „</w:t>
      </w:r>
      <w:r w:rsidR="00C02611">
        <w:rPr>
          <w:sz w:val="24"/>
          <w:szCs w:val="24"/>
          <w:lang w:val="sr-Cyrl-RS"/>
        </w:rPr>
        <w:t>Hleb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života</w:t>
      </w:r>
      <w:r w:rsidRPr="00D06C31">
        <w:rPr>
          <w:sz w:val="24"/>
          <w:szCs w:val="24"/>
          <w:lang w:val="sr-Cyrl-RS"/>
        </w:rPr>
        <w:t xml:space="preserve">“ </w:t>
      </w:r>
      <w:r w:rsidR="00C02611">
        <w:rPr>
          <w:sz w:val="24"/>
          <w:szCs w:val="24"/>
          <w:lang w:val="sr-Cyrl-RS"/>
        </w:rPr>
        <w:t>Beograd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Anja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lastRenderedPageBreak/>
        <w:t>Stefanović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Beogradski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centar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ljudska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prava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Mladen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Antonijević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Priljeva</w:t>
      </w:r>
      <w:r w:rsidRPr="00D06C31">
        <w:rPr>
          <w:sz w:val="24"/>
          <w:szCs w:val="24"/>
          <w:lang w:val="sr-Cyrl-RS"/>
        </w:rPr>
        <w:t xml:space="preserve">, </w:t>
      </w:r>
      <w:r w:rsidRPr="00D06C31">
        <w:rPr>
          <w:sz w:val="24"/>
          <w:szCs w:val="24"/>
          <w:lang w:val="sr-Latn-RS"/>
        </w:rPr>
        <w:t xml:space="preserve">IDEAS; </w:t>
      </w:r>
      <w:r w:rsidR="00C02611">
        <w:rPr>
          <w:sz w:val="24"/>
          <w:szCs w:val="24"/>
          <w:lang w:val="sr-Cyrl-RS"/>
        </w:rPr>
        <w:t>Srećko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Mihailović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sociolog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Mirjana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Devedžić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Jelena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Stojilković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Geografski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fakultet</w:t>
      </w:r>
      <w:r w:rsidRPr="00D06C31">
        <w:rPr>
          <w:sz w:val="24"/>
          <w:szCs w:val="24"/>
          <w:lang w:val="sr-Cyrl-RS"/>
        </w:rPr>
        <w:t xml:space="preserve">; </w:t>
      </w:r>
      <w:r w:rsidR="00C02611">
        <w:rPr>
          <w:sz w:val="24"/>
          <w:szCs w:val="24"/>
          <w:lang w:val="sr-Cyrl-RS"/>
        </w:rPr>
        <w:t>Miroslav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Stefanović</w:t>
      </w:r>
      <w:r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Magazin</w:t>
      </w:r>
      <w:r w:rsidRPr="00D06C31">
        <w:rPr>
          <w:sz w:val="24"/>
          <w:szCs w:val="24"/>
          <w:lang w:val="sr-Cyrl-RS"/>
        </w:rPr>
        <w:t xml:space="preserve"> „</w:t>
      </w:r>
      <w:r w:rsidR="00C02611">
        <w:rPr>
          <w:sz w:val="24"/>
          <w:szCs w:val="24"/>
          <w:lang w:val="sr-Cyrl-RS"/>
        </w:rPr>
        <w:t>Penzija</w:t>
      </w:r>
      <w:r w:rsidRPr="00D06C31">
        <w:rPr>
          <w:sz w:val="24"/>
          <w:szCs w:val="24"/>
          <w:lang w:val="sr-Cyrl-RS"/>
        </w:rPr>
        <w:t xml:space="preserve">“; </w:t>
      </w:r>
      <w:r w:rsidR="00C02611">
        <w:rPr>
          <w:sz w:val="24"/>
          <w:szCs w:val="24"/>
          <w:lang w:val="sr-Cyrl-RS"/>
        </w:rPr>
        <w:t>Dragana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Kolak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Milan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Stanković</w:t>
      </w:r>
      <w:r w:rsidRPr="00D06C31">
        <w:rPr>
          <w:sz w:val="24"/>
          <w:szCs w:val="24"/>
          <w:lang w:val="sr-Cyrl-RS"/>
        </w:rPr>
        <w:t>.</w:t>
      </w:r>
    </w:p>
    <w:p w:rsidR="00C77EFD" w:rsidRPr="00D06C31" w:rsidRDefault="00EB74F2" w:rsidP="00EB74F2">
      <w:pPr>
        <w:pStyle w:val="NoSpacing"/>
        <w:rPr>
          <w:sz w:val="24"/>
          <w:szCs w:val="24"/>
          <w:lang w:val="sr-Cyrl-RS"/>
        </w:rPr>
      </w:pPr>
      <w:r w:rsidRPr="00D06C31">
        <w:rPr>
          <w:sz w:val="24"/>
          <w:szCs w:val="24"/>
          <w:lang w:val="sr-Cyrl-RS"/>
        </w:rPr>
        <w:t xml:space="preserve">           </w:t>
      </w:r>
      <w:r w:rsidR="00C02611">
        <w:rPr>
          <w:sz w:val="24"/>
          <w:szCs w:val="24"/>
          <w:lang w:val="sr-Cyrl-RS"/>
        </w:rPr>
        <w:t>Meho</w:t>
      </w:r>
      <w:r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Omerović</w:t>
      </w:r>
      <w:r w:rsidR="008552E8" w:rsidRPr="00D06C31">
        <w:rPr>
          <w:sz w:val="24"/>
          <w:szCs w:val="24"/>
          <w:lang w:val="sr-Cyrl-RS"/>
        </w:rPr>
        <w:t>,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predsednik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Odbora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ljudska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manjinska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prava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ravnopravnost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polova</w:t>
      </w:r>
      <w:r w:rsidR="00A452BD" w:rsidRPr="00D06C31">
        <w:rPr>
          <w:sz w:val="24"/>
          <w:szCs w:val="24"/>
          <w:lang w:val="sr-Cyrl-RS"/>
        </w:rPr>
        <w:t xml:space="preserve">, </w:t>
      </w:r>
      <w:r w:rsidR="00C02611">
        <w:rPr>
          <w:sz w:val="24"/>
          <w:szCs w:val="24"/>
          <w:lang w:val="sr-Cyrl-RS"/>
        </w:rPr>
        <w:t>otvorio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Javno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slušanje</w:t>
      </w:r>
      <w:r w:rsidR="00A452BD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naglasivši</w:t>
      </w:r>
      <w:r w:rsidR="008A1E96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da</w:t>
      </w:r>
      <w:r w:rsidR="008A1E96" w:rsidRPr="00D06C31">
        <w:rPr>
          <w:sz w:val="24"/>
          <w:szCs w:val="24"/>
          <w:lang w:val="sr-Cyrl-RS"/>
        </w:rPr>
        <w:t xml:space="preserve"> </w:t>
      </w:r>
      <w:r w:rsidR="009519C9" w:rsidRPr="00D06C31">
        <w:rPr>
          <w:sz w:val="24"/>
          <w:szCs w:val="24"/>
        </w:rPr>
        <w:t xml:space="preserve">je </w:t>
      </w:r>
      <w:r w:rsidR="00C02611">
        <w:rPr>
          <w:sz w:val="24"/>
          <w:szCs w:val="24"/>
          <w:lang w:val="sr-Cyrl-RS"/>
        </w:rPr>
        <w:t>p</w:t>
      </w:r>
      <w:r w:rsidR="00C02611">
        <w:rPr>
          <w:sz w:val="24"/>
          <w:szCs w:val="24"/>
        </w:rPr>
        <w:t>itanje</w:t>
      </w:r>
      <w:r w:rsidR="009440C7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="009440C7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osoba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  <w:lang w:val="sr-Cyrl-RS"/>
        </w:rPr>
        <w:t>njihov</w:t>
      </w:r>
      <w:r w:rsidR="009440C7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položaj</w:t>
      </w:r>
      <w:r w:rsidR="009440C7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="009440C7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diskriminacija</w:t>
      </w:r>
      <w:r w:rsidR="009440C7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u</w:t>
      </w:r>
      <w:r w:rsidR="009440C7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našoj</w:t>
      </w:r>
      <w:r w:rsidR="009440C7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državi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nešto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čega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često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beži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da</w:t>
      </w:r>
      <w:r w:rsidR="009440C7" w:rsidRPr="00D06C31">
        <w:rPr>
          <w:sz w:val="24"/>
          <w:szCs w:val="24"/>
          <w:lang w:val="sr-Cyrl-RS"/>
        </w:rPr>
        <w:t xml:space="preserve"> </w:t>
      </w:r>
      <w:r w:rsidR="00B36D36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</w:t>
      </w:r>
      <w:r w:rsidR="00B36D36">
        <w:rPr>
          <w:sz w:val="24"/>
          <w:szCs w:val="24"/>
        </w:rPr>
        <w:t>e</w:t>
      </w:r>
      <w:r w:rsidR="00C77EFD" w:rsidRPr="00D06C31">
        <w:rPr>
          <w:sz w:val="24"/>
          <w:szCs w:val="24"/>
        </w:rPr>
        <w:t xml:space="preserve"> </w:t>
      </w:r>
      <w:r w:rsidR="009440C7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tome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ne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priča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dovoljno</w:t>
      </w:r>
      <w:r w:rsidR="009519C9" w:rsidRPr="00D06C31">
        <w:rPr>
          <w:sz w:val="24"/>
          <w:szCs w:val="24"/>
          <w:lang w:val="sr-Cyrl-RS"/>
        </w:rPr>
        <w:t xml:space="preserve">. </w:t>
      </w:r>
      <w:r w:rsidR="00C02611">
        <w:rPr>
          <w:sz w:val="24"/>
          <w:szCs w:val="24"/>
        </w:rPr>
        <w:t>Nažalost</w:t>
      </w:r>
      <w:r w:rsidR="009519C9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statistik</w:t>
      </w:r>
      <w:r w:rsidR="00C02611">
        <w:rPr>
          <w:sz w:val="24"/>
          <w:szCs w:val="24"/>
          <w:lang w:val="sr-Cyrl-RS"/>
        </w:rPr>
        <w:t>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praksa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pokazuju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nepobitne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činjenice</w:t>
      </w:r>
      <w:r w:rsidR="00C16E5A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da</w:t>
      </w:r>
      <w:r w:rsidR="009519C9" w:rsidRPr="00D06C31">
        <w:rPr>
          <w:sz w:val="24"/>
          <w:szCs w:val="24"/>
          <w:lang w:val="sr-Cyrl-RS"/>
        </w:rPr>
        <w:t>,</w:t>
      </w:r>
      <w:r w:rsidR="00C16E5A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posle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Roma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osoba</w:t>
      </w:r>
      <w:r w:rsidR="00C77EFD" w:rsidRPr="00D06C31">
        <w:rPr>
          <w:sz w:val="24"/>
          <w:szCs w:val="24"/>
        </w:rPr>
        <w:t xml:space="preserve"> </w:t>
      </w:r>
      <w:proofErr w:type="gramStart"/>
      <w:r w:rsidR="00C02611">
        <w:rPr>
          <w:sz w:val="24"/>
          <w:szCs w:val="24"/>
        </w:rPr>
        <w:t>sa</w:t>
      </w:r>
      <w:proofErr w:type="gramEnd"/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invaliditetom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starije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osobe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su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najdiskriminisanije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osobe</w:t>
      </w:r>
      <w:r w:rsidR="009519C9" w:rsidRPr="00D06C31">
        <w:rPr>
          <w:sz w:val="24"/>
          <w:szCs w:val="24"/>
        </w:rPr>
        <w:t>.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Takođe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istakao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da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pred</w:t>
      </w:r>
      <w:r w:rsidR="00C02611">
        <w:rPr>
          <w:sz w:val="24"/>
          <w:szCs w:val="24"/>
        </w:rPr>
        <w:t>stavnici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pojedinih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drugih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ugroženih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kategorija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našem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društvu</w:t>
      </w:r>
      <w:r w:rsidR="009519C9" w:rsidRPr="00D06C31">
        <w:rPr>
          <w:sz w:val="24"/>
          <w:szCs w:val="24"/>
          <w:lang w:val="sr-Cyrl-RS"/>
        </w:rPr>
        <w:t>,</w:t>
      </w:r>
      <w:r w:rsidR="00790B5C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kroz</w:t>
      </w:r>
      <w:r w:rsidR="00790B5C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donacije</w:t>
      </w:r>
      <w:r w:rsidR="00790B5C" w:rsidRPr="00D06C31">
        <w:rPr>
          <w:sz w:val="24"/>
          <w:szCs w:val="24"/>
        </w:rPr>
        <w:t>,</w:t>
      </w:r>
      <w:r w:rsidR="00790B5C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sponzorstva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lobiranja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iz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inostranstva</w:t>
      </w:r>
      <w:r w:rsidR="009519C9" w:rsidRPr="00D06C31">
        <w:rPr>
          <w:sz w:val="24"/>
          <w:szCs w:val="24"/>
          <w:lang w:val="sr-Cyrl-RS"/>
        </w:rPr>
        <w:t>,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imaju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mnogo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češće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mogućnost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dođu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javnost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da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budu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vidljivi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primećeni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="00DE205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da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svoja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pitanja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postave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najviš</w:t>
      </w:r>
      <w:r w:rsidR="00C02611">
        <w:rPr>
          <w:sz w:val="24"/>
          <w:szCs w:val="24"/>
          <w:lang w:val="sr-Cyrl-RS"/>
        </w:rPr>
        <w:t>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mest</w:t>
      </w:r>
      <w:r w:rsidR="00C02611">
        <w:rPr>
          <w:sz w:val="24"/>
          <w:szCs w:val="24"/>
          <w:lang w:val="sr-Cyrl-RS"/>
        </w:rPr>
        <w:t>a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gde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odlučuje</w:t>
      </w:r>
      <w:r w:rsidR="009519C9" w:rsidRPr="00D06C31">
        <w:rPr>
          <w:sz w:val="24"/>
          <w:szCs w:val="24"/>
        </w:rPr>
        <w:t xml:space="preserve">. </w:t>
      </w:r>
      <w:proofErr w:type="gramStart"/>
      <w:r w:rsidR="00C02611">
        <w:rPr>
          <w:sz w:val="24"/>
          <w:szCs w:val="24"/>
        </w:rPr>
        <w:t>Stariji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ljudi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tu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mogućnost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nemaju</w:t>
      </w:r>
      <w:r w:rsidR="00C77EFD" w:rsidRPr="00D06C31">
        <w:rPr>
          <w:sz w:val="24"/>
          <w:szCs w:val="24"/>
        </w:rPr>
        <w:t>.</w:t>
      </w:r>
      <w:proofErr w:type="gramEnd"/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Zato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su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narodni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poslanici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koje</w:t>
      </w:r>
      <w:r w:rsidR="00C30FE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su</w:t>
      </w:r>
      <w:r w:rsidR="00C30FE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građani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Republike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Srbije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izabrali</w:t>
      </w:r>
      <w:r w:rsidR="009519C9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najpozvaniji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bav</w:t>
      </w:r>
      <w:r w:rsidR="00C02611">
        <w:rPr>
          <w:sz w:val="24"/>
          <w:szCs w:val="24"/>
          <w:lang w:val="sr-Cyrl-RS"/>
        </w:rPr>
        <w:t>e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ovim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pitanjima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da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pokreć</w:t>
      </w:r>
      <w:r w:rsidR="00C02611">
        <w:rPr>
          <w:sz w:val="24"/>
          <w:szCs w:val="24"/>
          <w:lang w:val="sr-Cyrl-RS"/>
        </w:rPr>
        <w:t>u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stvari</w:t>
      </w:r>
      <w:r w:rsidR="009519C9" w:rsidRPr="00D06C31">
        <w:rPr>
          <w:sz w:val="24"/>
          <w:szCs w:val="24"/>
        </w:rPr>
        <w:t xml:space="preserve"> </w:t>
      </w:r>
      <w:proofErr w:type="gramStart"/>
      <w:r w:rsidR="00C02611">
        <w:rPr>
          <w:sz w:val="24"/>
          <w:szCs w:val="24"/>
        </w:rPr>
        <w:t>sa</w:t>
      </w:r>
      <w:proofErr w:type="gramEnd"/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mrtve</w:t>
      </w:r>
      <w:r w:rsidR="009519C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tačke</w:t>
      </w:r>
      <w:r w:rsidR="009519C9" w:rsidRPr="00D06C31">
        <w:rPr>
          <w:sz w:val="24"/>
          <w:szCs w:val="24"/>
          <w:lang w:val="sr-Cyrl-RS"/>
        </w:rPr>
        <w:t xml:space="preserve">. </w:t>
      </w:r>
    </w:p>
    <w:p w:rsidR="00C77EFD" w:rsidRPr="00D06C31" w:rsidRDefault="00C77EFD" w:rsidP="00EB74F2">
      <w:pPr>
        <w:pStyle w:val="NoSpacing"/>
        <w:rPr>
          <w:sz w:val="24"/>
          <w:szCs w:val="24"/>
        </w:rPr>
      </w:pPr>
      <w:r w:rsidRPr="00D06C31">
        <w:rPr>
          <w:sz w:val="24"/>
          <w:szCs w:val="24"/>
        </w:rPr>
        <w:tab/>
      </w:r>
      <w:r w:rsidR="004C49BF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Brankica</w:t>
      </w:r>
      <w:r w:rsidR="00EB74F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Janković</w:t>
      </w:r>
      <w:r w:rsidR="00EB74F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4C49BF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istakla</w:t>
      </w:r>
      <w:r w:rsidR="004C49BF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da</w:t>
      </w:r>
      <w:r w:rsidR="004C49BF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Republici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Srbiji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danas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živi</w:t>
      </w:r>
      <w:r w:rsidR="003D3564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skoro</w:t>
      </w:r>
      <w:r w:rsidR="003D3564" w:rsidRPr="00D06C31">
        <w:rPr>
          <w:sz w:val="24"/>
          <w:szCs w:val="24"/>
        </w:rPr>
        <w:t xml:space="preserve"> </w:t>
      </w:r>
      <w:r w:rsidR="00EB74F2" w:rsidRPr="00D06C31">
        <w:rPr>
          <w:sz w:val="24"/>
          <w:szCs w:val="24"/>
          <w:lang w:val="sr-Cyrl-RS"/>
        </w:rPr>
        <w:t>1.</w:t>
      </w:r>
      <w:r w:rsidR="003D3564" w:rsidRPr="00D06C31">
        <w:rPr>
          <w:sz w:val="24"/>
          <w:szCs w:val="24"/>
        </w:rPr>
        <w:t>250</w:t>
      </w:r>
      <w:r w:rsidR="00EB74F2" w:rsidRPr="00D06C31">
        <w:rPr>
          <w:sz w:val="24"/>
          <w:szCs w:val="24"/>
          <w:lang w:val="sr-Cyrl-RS"/>
        </w:rPr>
        <w:t>.000</w:t>
      </w:r>
      <w:r w:rsidR="003D3564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hiljada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građana</w:t>
      </w:r>
      <w:r w:rsidR="00EB74F2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koji</w:t>
      </w:r>
      <w:r w:rsidR="00EB74F2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su</w:t>
      </w:r>
      <w:r w:rsidR="00EB74F2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</w:t>
      </w:r>
      <w:r w:rsidR="00EB74F2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</w:t>
      </w:r>
      <w:r w:rsidR="00EB74F2" w:rsidRPr="00D06C31">
        <w:rPr>
          <w:sz w:val="24"/>
          <w:szCs w:val="24"/>
        </w:rPr>
        <w:t xml:space="preserve"> 65 </w:t>
      </w:r>
      <w:r w:rsidR="00C02611">
        <w:rPr>
          <w:sz w:val="24"/>
          <w:szCs w:val="24"/>
        </w:rPr>
        <w:t>godina</w:t>
      </w:r>
      <w:r w:rsidR="00EB74F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Pr="00D06C31">
        <w:rPr>
          <w:sz w:val="24"/>
          <w:szCs w:val="24"/>
        </w:rPr>
        <w:t xml:space="preserve"> 1.734.437 </w:t>
      </w:r>
      <w:r w:rsidR="00C02611">
        <w:rPr>
          <w:sz w:val="24"/>
          <w:szCs w:val="24"/>
        </w:rPr>
        <w:t>penzionera</w:t>
      </w:r>
      <w:r w:rsidR="00563C1F" w:rsidRPr="00D06C31">
        <w:rPr>
          <w:sz w:val="24"/>
          <w:szCs w:val="24"/>
        </w:rPr>
        <w:t xml:space="preserve">. </w:t>
      </w:r>
      <w:r w:rsidR="00C02611">
        <w:rPr>
          <w:sz w:val="24"/>
          <w:szCs w:val="24"/>
        </w:rPr>
        <w:t>Dakle</w:t>
      </w:r>
      <w:r w:rsidR="00563C1F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svaki</w:t>
      </w:r>
      <w:r w:rsidR="00563C1F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peti</w:t>
      </w:r>
      <w:r w:rsidR="00563C1F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stanovnik</w:t>
      </w:r>
      <w:r w:rsidR="00563C1F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spada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grupu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građana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tako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samo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ovi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podaci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dovoljni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položaju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problemima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problemu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diskriminacije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razgovara</w:t>
      </w:r>
      <w:r w:rsidRPr="00D06C31">
        <w:rPr>
          <w:sz w:val="24"/>
          <w:szCs w:val="24"/>
        </w:rPr>
        <w:t xml:space="preserve"> </w:t>
      </w:r>
      <w:proofErr w:type="gramStart"/>
      <w:r w:rsidR="00C02611">
        <w:rPr>
          <w:sz w:val="24"/>
          <w:szCs w:val="24"/>
        </w:rPr>
        <w:t>na</w:t>
      </w:r>
      <w:proofErr w:type="gramEnd"/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najvišem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mestu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jednoj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zemlji</w:t>
      </w:r>
      <w:r w:rsidR="0053103B" w:rsidRPr="00D06C31">
        <w:rPr>
          <w:sz w:val="24"/>
          <w:szCs w:val="24"/>
          <w:lang w:val="sr-Cyrl-RS"/>
        </w:rPr>
        <w:t>.</w:t>
      </w:r>
      <w:r w:rsidR="00563C1F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Izrazila</w:t>
      </w:r>
      <w:r w:rsidR="0053103B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53103B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posebnu</w:t>
      </w:r>
      <w:r w:rsidR="0053103B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zahvalnost</w:t>
      </w:r>
      <w:r w:rsidRPr="00D06C31">
        <w:rPr>
          <w:sz w:val="24"/>
          <w:szCs w:val="24"/>
        </w:rPr>
        <w:t xml:space="preserve"> </w:t>
      </w:r>
      <w:r w:rsidR="0053103B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što</w:t>
      </w:r>
      <w:r w:rsidR="00EB74F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se</w:t>
      </w:r>
      <w:r w:rsidR="00EB74F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danas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prvi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put</w:t>
      </w:r>
      <w:r w:rsidR="00563C1F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="00563C1F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Narodnoj</w:t>
      </w:r>
      <w:r w:rsidR="00EB74F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skupštini</w:t>
      </w:r>
      <w:r w:rsidR="00EB74F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ovakav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način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predstavljaju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problemi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položaj</w:t>
      </w:r>
      <w:r w:rsidR="00563C1F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naših</w:t>
      </w:r>
      <w:r w:rsidR="00563C1F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="00563C1F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građana</w:t>
      </w:r>
      <w:r w:rsidR="00EB74F2" w:rsidRPr="00D06C31">
        <w:rPr>
          <w:sz w:val="24"/>
          <w:szCs w:val="24"/>
          <w:lang w:val="sr-Cyrl-RS"/>
        </w:rPr>
        <w:t>.</w:t>
      </w:r>
      <w:r w:rsidR="0053103B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Istakla</w:t>
      </w:r>
      <w:r w:rsidR="003D3564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EB74F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posebnu</w:t>
      </w:r>
      <w:r w:rsidR="008445E4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zahvalnost</w:t>
      </w:r>
      <w:r w:rsidR="008445E4" w:rsidRPr="00D06C31">
        <w:rPr>
          <w:sz w:val="24"/>
          <w:szCs w:val="24"/>
          <w:lang w:val="sr-Cyrl-RS"/>
        </w:rPr>
        <w:t xml:space="preserve"> </w:t>
      </w:r>
      <w:r w:rsidR="005875E7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partnerima</w:t>
      </w:r>
      <w:r w:rsidR="003D3564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iz</w:t>
      </w:r>
      <w:r w:rsidR="003D3564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USAID</w:t>
      </w:r>
      <w:r w:rsidR="003D3564" w:rsidRPr="00D06C31">
        <w:rPr>
          <w:sz w:val="24"/>
          <w:szCs w:val="24"/>
          <w:lang w:val="sr-Cyrl-RS"/>
        </w:rPr>
        <w:t>-</w:t>
      </w:r>
      <w:r w:rsidR="00C02611">
        <w:rPr>
          <w:sz w:val="24"/>
          <w:szCs w:val="24"/>
          <w:lang w:val="sr-Cyrl-RS"/>
        </w:rPr>
        <w:t>a</w:t>
      </w:r>
      <w:r w:rsidR="00F16E0A" w:rsidRPr="00D06C31">
        <w:rPr>
          <w:sz w:val="24"/>
          <w:szCs w:val="24"/>
          <w:lang w:val="sr-Cyrl-RS"/>
        </w:rPr>
        <w:t xml:space="preserve">, </w:t>
      </w:r>
      <w:r w:rsidR="00A25F98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Projekta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za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reformu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pravosuđa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odgovornu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vlast</w:t>
      </w:r>
      <w:r w:rsidR="00F16E0A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uz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čiju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pomoć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F16E0A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</w:t>
      </w:r>
      <w:r w:rsidR="00F16E0A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organizovano</w:t>
      </w:r>
      <w:r w:rsidR="00F16E0A" w:rsidRPr="00D06C31">
        <w:rPr>
          <w:sz w:val="24"/>
          <w:szCs w:val="24"/>
          <w:lang w:val="sr-Cyrl-RS"/>
        </w:rPr>
        <w:t xml:space="preserve"> 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javno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slušanje</w:t>
      </w:r>
      <w:r w:rsidR="00F16E0A" w:rsidRPr="00D06C31">
        <w:rPr>
          <w:sz w:val="24"/>
          <w:szCs w:val="24"/>
        </w:rPr>
        <w:t>.</w:t>
      </w:r>
      <w:r w:rsidR="00A25F98" w:rsidRPr="00D06C31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</w:t>
      </w:r>
      <w:r w:rsidR="00F16E0A" w:rsidRPr="00D06C31">
        <w:rPr>
          <w:sz w:val="24"/>
          <w:szCs w:val="24"/>
          <w:lang w:val="sr-Cyrl-RS"/>
        </w:rPr>
        <w:t xml:space="preserve">                         </w:t>
      </w:r>
    </w:p>
    <w:p w:rsidR="00C77EFD" w:rsidRPr="00D06C31" w:rsidRDefault="00C77EFD" w:rsidP="00EB74F2">
      <w:pPr>
        <w:pStyle w:val="NoSpacing"/>
        <w:rPr>
          <w:sz w:val="24"/>
          <w:szCs w:val="24"/>
          <w:lang w:val="sr-Cyrl-RS"/>
        </w:rPr>
      </w:pPr>
      <w:r w:rsidRPr="00D06C31">
        <w:rPr>
          <w:sz w:val="24"/>
          <w:szCs w:val="24"/>
        </w:rPr>
        <w:tab/>
      </w:r>
      <w:r w:rsidR="00C02611">
        <w:rPr>
          <w:sz w:val="24"/>
          <w:szCs w:val="24"/>
        </w:rPr>
        <w:t>Stanovništvo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Srbije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sa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prosečnom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starošću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</w:t>
      </w:r>
      <w:r w:rsidRPr="00D06C31">
        <w:rPr>
          <w:sz w:val="24"/>
          <w:szCs w:val="24"/>
        </w:rPr>
        <w:t xml:space="preserve"> 42</w:t>
      </w:r>
      <w:proofErr w:type="gramStart"/>
      <w:r w:rsidRPr="00D06C31">
        <w:rPr>
          <w:sz w:val="24"/>
          <w:szCs w:val="24"/>
        </w:rPr>
        <w:t>,2</w:t>
      </w:r>
      <w:proofErr w:type="gramEnd"/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godine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može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="00EB74F2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svrstati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grupu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izrazito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populacija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ne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samo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evropskim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nego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svetskim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okvirima</w:t>
      </w:r>
      <w:r w:rsidRPr="00D06C31">
        <w:rPr>
          <w:sz w:val="24"/>
          <w:szCs w:val="24"/>
        </w:rPr>
        <w:t xml:space="preserve">. </w:t>
      </w:r>
      <w:proofErr w:type="gramStart"/>
      <w:r w:rsidR="00C02611">
        <w:rPr>
          <w:sz w:val="24"/>
          <w:szCs w:val="24"/>
        </w:rPr>
        <w:t>Prema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poslednjim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podacima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iz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popisa</w:t>
      </w:r>
      <w:r w:rsidRPr="00D06C31">
        <w:rPr>
          <w:sz w:val="24"/>
          <w:szCs w:val="24"/>
        </w:rPr>
        <w:t xml:space="preserve"> 2011.</w:t>
      </w:r>
      <w:proofErr w:type="gramEnd"/>
      <w:r w:rsidRPr="00D06C31">
        <w:rPr>
          <w:sz w:val="24"/>
          <w:szCs w:val="24"/>
        </w:rPr>
        <w:t xml:space="preserve"> </w:t>
      </w:r>
      <w:proofErr w:type="gramStart"/>
      <w:r w:rsidR="00C02611">
        <w:rPr>
          <w:sz w:val="24"/>
          <w:szCs w:val="24"/>
        </w:rPr>
        <w:t>godine</w:t>
      </w:r>
      <w:proofErr w:type="gramEnd"/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mlađi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</w:t>
      </w:r>
      <w:r w:rsidRPr="00D06C31">
        <w:rPr>
          <w:sz w:val="24"/>
          <w:szCs w:val="24"/>
        </w:rPr>
        <w:t xml:space="preserve"> 15 </w:t>
      </w:r>
      <w:r w:rsidR="00C02611">
        <w:rPr>
          <w:sz w:val="24"/>
          <w:szCs w:val="24"/>
        </w:rPr>
        <w:t>godina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učestvuju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ukupnoj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populaciji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sa</w:t>
      </w:r>
      <w:r w:rsidRPr="00D06C31">
        <w:rPr>
          <w:sz w:val="24"/>
          <w:szCs w:val="24"/>
        </w:rPr>
        <w:t xml:space="preserve"> 14,4%, </w:t>
      </w:r>
      <w:r w:rsidR="00C02611">
        <w:rPr>
          <w:sz w:val="24"/>
          <w:szCs w:val="24"/>
        </w:rPr>
        <w:t>što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mnogo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manje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udela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starijeg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stanovništva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</w:t>
      </w:r>
      <w:r w:rsidRPr="00D06C31">
        <w:rPr>
          <w:sz w:val="24"/>
          <w:szCs w:val="24"/>
        </w:rPr>
        <w:t xml:space="preserve"> 65 </w:t>
      </w:r>
      <w:r w:rsidR="00C02611">
        <w:rPr>
          <w:sz w:val="24"/>
          <w:szCs w:val="24"/>
        </w:rPr>
        <w:t>godina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koji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učestvuju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sa</w:t>
      </w:r>
      <w:r w:rsidRPr="00D06C31">
        <w:rPr>
          <w:sz w:val="24"/>
          <w:szCs w:val="24"/>
        </w:rPr>
        <w:t xml:space="preserve"> 17,3%.</w:t>
      </w:r>
      <w:r w:rsidR="00EB74F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Produženje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ljudskog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života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sigurno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="00EB74F2" w:rsidRPr="00D06C31">
        <w:rPr>
          <w:sz w:val="24"/>
          <w:szCs w:val="24"/>
          <w:lang w:val="sr-Cyrl-RS"/>
        </w:rPr>
        <w:t>,</w:t>
      </w:r>
      <w:r w:rsidRPr="00D06C31">
        <w:rPr>
          <w:sz w:val="24"/>
          <w:szCs w:val="24"/>
        </w:rPr>
        <w:t xml:space="preserve"> </w:t>
      </w:r>
      <w:proofErr w:type="gramStart"/>
      <w:r w:rsidR="00C02611">
        <w:rPr>
          <w:sz w:val="24"/>
          <w:szCs w:val="24"/>
        </w:rPr>
        <w:t>sa</w:t>
      </w:r>
      <w:proofErr w:type="gramEnd"/>
      <w:r w:rsidR="00EB74F2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jedne</w:t>
      </w:r>
      <w:r w:rsidR="00EB74F2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strane</w:t>
      </w:r>
      <w:r w:rsidR="00EB74F2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jedan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najvećih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civilizacijskih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dostignuća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a</w:t>
      </w:r>
      <w:r w:rsidR="00964838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sa</w:t>
      </w:r>
      <w:r w:rsidR="00964838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druge</w:t>
      </w:r>
      <w:r w:rsidR="00964838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predstavlja</w:t>
      </w:r>
      <w:r w:rsidR="00964838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ozbiljan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izazov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u</w:t>
      </w:r>
      <w:r w:rsidR="00EB74F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kreiranju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novih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javnih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politika</w:t>
      </w:r>
      <w:r w:rsidR="00563C1F" w:rsidRPr="00D06C31">
        <w:rPr>
          <w:sz w:val="24"/>
          <w:szCs w:val="24"/>
          <w:lang w:val="sr-Cyrl-RS"/>
        </w:rPr>
        <w:t>,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koje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treba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idu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susret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starenju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stanovništva</w:t>
      </w:r>
      <w:r w:rsidRPr="00D06C31">
        <w:rPr>
          <w:sz w:val="24"/>
          <w:szCs w:val="24"/>
        </w:rPr>
        <w:t>.</w:t>
      </w:r>
    </w:p>
    <w:p w:rsidR="00964838" w:rsidRPr="00D06C31" w:rsidRDefault="00F16E0A" w:rsidP="00EB74F2">
      <w:pPr>
        <w:pStyle w:val="NoSpacing"/>
        <w:rPr>
          <w:sz w:val="24"/>
          <w:szCs w:val="24"/>
          <w:lang w:val="sr-Cyrl-RS"/>
        </w:rPr>
      </w:pPr>
      <w:r w:rsidRPr="00D06C31">
        <w:rPr>
          <w:sz w:val="24"/>
          <w:szCs w:val="24"/>
          <w:lang w:val="sr-Cyrl-RS"/>
        </w:rPr>
        <w:t xml:space="preserve">           </w:t>
      </w:r>
      <w:r w:rsidR="00563C1F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</w:t>
      </w:r>
      <w:r w:rsidR="00C02611">
        <w:rPr>
          <w:sz w:val="24"/>
          <w:szCs w:val="24"/>
        </w:rPr>
        <w:t>uzbijanje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diskriminacije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treba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bude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imperativ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svakog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društva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nasilje</w:t>
      </w:r>
      <w:r w:rsidR="009B2A3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nad</w:t>
      </w:r>
      <w:r w:rsidR="00964838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starima</w:t>
      </w:r>
      <w:r w:rsidR="00964838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964838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najdrastičnij</w:t>
      </w:r>
      <w:r w:rsidR="00C02611">
        <w:rPr>
          <w:sz w:val="24"/>
          <w:szCs w:val="24"/>
          <w:lang w:val="sr-Cyrl-RS"/>
        </w:rPr>
        <w:t>i</w:t>
      </w:r>
      <w:r w:rsidR="00964838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oblik</w:t>
      </w:r>
      <w:r w:rsidR="00964838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kršenj</w:t>
      </w:r>
      <w:r w:rsidR="00C02611">
        <w:rPr>
          <w:sz w:val="24"/>
          <w:szCs w:val="24"/>
          <w:lang w:val="sr-Cyrl-RS"/>
        </w:rPr>
        <w:t>a</w:t>
      </w:r>
      <w:r w:rsidR="00F658CE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ljudskih</w:t>
      </w:r>
      <w:r w:rsidR="00F658CE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prava</w:t>
      </w:r>
      <w:r w:rsidR="00F658CE" w:rsidRPr="00D06C31">
        <w:rPr>
          <w:sz w:val="24"/>
          <w:szCs w:val="24"/>
        </w:rPr>
        <w:t xml:space="preserve">. </w:t>
      </w:r>
      <w:r w:rsidR="00C02611">
        <w:rPr>
          <w:sz w:val="24"/>
          <w:szCs w:val="24"/>
          <w:lang w:val="sr-Cyrl-RS"/>
        </w:rPr>
        <w:t>I</w:t>
      </w:r>
      <w:r w:rsidR="00C02611">
        <w:rPr>
          <w:sz w:val="24"/>
          <w:szCs w:val="24"/>
        </w:rPr>
        <w:t>zne</w:t>
      </w:r>
      <w:r w:rsidR="00C02611">
        <w:rPr>
          <w:sz w:val="24"/>
          <w:szCs w:val="24"/>
          <w:lang w:val="sr-Cyrl-RS"/>
        </w:rPr>
        <w:t>la</w:t>
      </w:r>
      <w:r w:rsidR="0055628B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F658CE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preliminarni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podatak</w:t>
      </w:r>
      <w:r w:rsidR="00C77EFD" w:rsidRPr="00D06C31">
        <w:rPr>
          <w:sz w:val="24"/>
          <w:szCs w:val="24"/>
        </w:rPr>
        <w:t xml:space="preserve"> </w:t>
      </w:r>
      <w:r w:rsidR="00964838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do</w:t>
      </w:r>
      <w:r w:rsidR="00964838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koga</w:t>
      </w:r>
      <w:r w:rsidR="0055628B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se</w:t>
      </w:r>
      <w:r w:rsidR="0055628B" w:rsidRPr="00D06C31">
        <w:rPr>
          <w:sz w:val="24"/>
          <w:szCs w:val="24"/>
          <w:lang w:val="sr-Cyrl-RS"/>
        </w:rPr>
        <w:t xml:space="preserve">  </w:t>
      </w:r>
      <w:r w:rsidR="00C02611">
        <w:rPr>
          <w:sz w:val="24"/>
          <w:szCs w:val="24"/>
          <w:lang w:val="sr-Cyrl-RS"/>
        </w:rPr>
        <w:t>došlo</w:t>
      </w:r>
      <w:r w:rsidR="0055628B" w:rsidRPr="00D06C31">
        <w:rPr>
          <w:sz w:val="24"/>
          <w:szCs w:val="24"/>
          <w:lang w:val="sr-Cyrl-RS"/>
        </w:rPr>
        <w:t xml:space="preserve">  </w:t>
      </w:r>
      <w:r w:rsidR="00C02611">
        <w:rPr>
          <w:sz w:val="24"/>
          <w:szCs w:val="24"/>
          <w:lang w:val="sr-Cyrl-RS"/>
        </w:rPr>
        <w:t>u</w:t>
      </w:r>
      <w:r w:rsidR="0055628B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saradnji</w:t>
      </w:r>
      <w:r w:rsidR="0055628B" w:rsidRPr="00D06C31">
        <w:rPr>
          <w:sz w:val="24"/>
          <w:szCs w:val="24"/>
          <w:lang w:val="sr-Cyrl-RS"/>
        </w:rPr>
        <w:t xml:space="preserve"> 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Crvenim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krstom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Srbije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="00C77EFD" w:rsidRPr="00D06C31">
        <w:rPr>
          <w:sz w:val="24"/>
          <w:szCs w:val="24"/>
        </w:rPr>
        <w:t xml:space="preserve"> 19,7% </w:t>
      </w:r>
      <w:r w:rsidR="00C02611">
        <w:rPr>
          <w:sz w:val="24"/>
          <w:szCs w:val="24"/>
        </w:rPr>
        <w:t>naših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sugrađana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izloženo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nekom</w:t>
      </w:r>
      <w:r w:rsidR="00806F4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vidu</w:t>
      </w:r>
      <w:r w:rsidR="00806F4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nasilja</w:t>
      </w:r>
      <w:r w:rsidR="00806F49" w:rsidRPr="00D06C31">
        <w:rPr>
          <w:sz w:val="24"/>
          <w:szCs w:val="24"/>
        </w:rPr>
        <w:t xml:space="preserve"> – </w:t>
      </w:r>
      <w:r w:rsidR="00C02611">
        <w:rPr>
          <w:sz w:val="24"/>
          <w:szCs w:val="24"/>
        </w:rPr>
        <w:t>finansijskom</w:t>
      </w:r>
      <w:r w:rsidR="00806F49" w:rsidRPr="00D06C31">
        <w:rPr>
          <w:sz w:val="24"/>
          <w:szCs w:val="24"/>
        </w:rPr>
        <w:t>,</w:t>
      </w:r>
      <w:r w:rsidR="00806F4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emotivnom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fizičkom</w:t>
      </w:r>
      <w:r w:rsidR="00C77EFD" w:rsidRPr="00D06C31">
        <w:rPr>
          <w:sz w:val="24"/>
          <w:szCs w:val="24"/>
        </w:rPr>
        <w:t>.</w:t>
      </w:r>
      <w:r w:rsidR="00806F4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</w:t>
      </w:r>
      <w:r w:rsidR="00C02611">
        <w:rPr>
          <w:sz w:val="24"/>
          <w:szCs w:val="24"/>
        </w:rPr>
        <w:t>asilje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137EB7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mnogo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više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prisutno</w:t>
      </w:r>
      <w:r w:rsidR="00612ECC" w:rsidRPr="00D06C31">
        <w:rPr>
          <w:sz w:val="24"/>
          <w:szCs w:val="24"/>
          <w:lang w:val="sr-Cyrl-RS"/>
        </w:rPr>
        <w:t>,</w:t>
      </w:r>
      <w:r w:rsidR="00137EB7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nego</w:t>
      </w:r>
      <w:r w:rsidR="00137EB7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što</w:t>
      </w:r>
      <w:r w:rsidR="00137EB7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="00137EB7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</w:t>
      </w:r>
      <w:r w:rsidR="00137EB7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tome</w:t>
      </w:r>
      <w:r w:rsidR="00137EB7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govori</w:t>
      </w:r>
      <w:r w:rsidR="00137EB7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kako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obično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kaže</w:t>
      </w:r>
      <w:r w:rsidR="00137EB7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to</w:t>
      </w:r>
      <w:r w:rsidR="00137EB7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najbolje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čuvana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porodična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tajna</w:t>
      </w:r>
      <w:r w:rsidR="00137EB7" w:rsidRPr="00D06C31">
        <w:rPr>
          <w:sz w:val="24"/>
          <w:szCs w:val="24"/>
          <w:lang w:val="sr-Cyrl-RS"/>
        </w:rPr>
        <w:t>.</w:t>
      </w:r>
      <w:r w:rsidR="00137EB7" w:rsidRPr="00D06C31">
        <w:rPr>
          <w:sz w:val="24"/>
          <w:szCs w:val="24"/>
        </w:rPr>
        <w:t xml:space="preserve"> </w:t>
      </w:r>
      <w:proofErr w:type="gramStart"/>
      <w:r w:rsidR="00C02611">
        <w:rPr>
          <w:sz w:val="24"/>
          <w:szCs w:val="24"/>
        </w:rPr>
        <w:t>Iako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prema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raspoloživim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podacima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diskriminacija</w:t>
      </w:r>
      <w:r w:rsidR="0055628B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="0055628B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problem</w:t>
      </w:r>
      <w:r w:rsidR="0055628B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koji</w:t>
      </w:r>
      <w:r w:rsidR="0055628B" w:rsidRPr="00D06C31">
        <w:rPr>
          <w:sz w:val="24"/>
          <w:szCs w:val="24"/>
        </w:rPr>
        <w:t xml:space="preserve"> </w:t>
      </w:r>
      <w:r w:rsidR="0055628B" w:rsidRPr="00D06C31">
        <w:rPr>
          <w:sz w:val="24"/>
          <w:szCs w:val="24"/>
          <w:lang w:val="sr-Latn-RS"/>
        </w:rPr>
        <w:t>de facto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postoji</w:t>
      </w:r>
      <w:r w:rsidR="00C77EFD" w:rsidRPr="00D06C31">
        <w:rPr>
          <w:sz w:val="24"/>
          <w:szCs w:val="24"/>
        </w:rPr>
        <w:t>,</w:t>
      </w:r>
      <w:r w:rsidR="00EB3C2B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Poverenik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zaštitu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ravnopravnosti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dobija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malo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pritužbi</w:t>
      </w:r>
      <w:r w:rsidR="00C77EFD" w:rsidRPr="00D06C31">
        <w:rPr>
          <w:sz w:val="24"/>
          <w:szCs w:val="24"/>
        </w:rPr>
        <w:t>.</w:t>
      </w:r>
      <w:proofErr w:type="gramEnd"/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Ima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više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razloga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to</w:t>
      </w:r>
      <w:r w:rsidR="00C77EFD" w:rsidRPr="00D06C31">
        <w:rPr>
          <w:sz w:val="24"/>
          <w:szCs w:val="24"/>
        </w:rPr>
        <w:t xml:space="preserve"> – </w:t>
      </w:r>
      <w:r w:rsidR="00C02611">
        <w:rPr>
          <w:sz w:val="24"/>
          <w:szCs w:val="24"/>
        </w:rPr>
        <w:t>slabija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informisanost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nedovoljna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upućenost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šta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diskriminacija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prikrivena</w:t>
      </w:r>
      <w:r w:rsidR="00964838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diskriminacija</w:t>
      </w:r>
      <w:r w:rsidR="00C77EFD" w:rsidRPr="00D06C31">
        <w:rPr>
          <w:sz w:val="24"/>
          <w:szCs w:val="24"/>
        </w:rPr>
        <w:t xml:space="preserve">, </w:t>
      </w:r>
      <w:proofErr w:type="gramStart"/>
      <w:r w:rsidR="00C02611">
        <w:rPr>
          <w:sz w:val="24"/>
          <w:szCs w:val="24"/>
        </w:rPr>
        <w:t>ali</w:t>
      </w:r>
      <w:proofErr w:type="gramEnd"/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činjenica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naši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građani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građanke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često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smatraju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moraju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takvo</w:t>
      </w:r>
      <w:r w:rsidR="00964838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ponašanje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da</w:t>
      </w:r>
      <w:r w:rsidR="00964838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trpe</w:t>
      </w:r>
      <w:r w:rsidR="00964838" w:rsidRPr="00D06C31">
        <w:rPr>
          <w:sz w:val="24"/>
          <w:szCs w:val="24"/>
          <w:lang w:val="sr-Cyrl-RS"/>
        </w:rPr>
        <w:t>.</w:t>
      </w:r>
      <w:r w:rsidR="00C77EFD" w:rsidRPr="00D06C31">
        <w:rPr>
          <w:sz w:val="24"/>
          <w:szCs w:val="24"/>
        </w:rPr>
        <w:tab/>
      </w:r>
    </w:p>
    <w:p w:rsidR="00C77EFD" w:rsidRPr="00D06C31" w:rsidRDefault="00964838" w:rsidP="00EB74F2">
      <w:pPr>
        <w:pStyle w:val="NoSpacing"/>
        <w:rPr>
          <w:sz w:val="24"/>
          <w:szCs w:val="24"/>
        </w:rPr>
      </w:pPr>
      <w:r w:rsidRPr="00D06C31">
        <w:rPr>
          <w:sz w:val="24"/>
          <w:szCs w:val="24"/>
          <w:lang w:val="sr-Cyrl-RS"/>
        </w:rPr>
        <w:tab/>
      </w:r>
      <w:r w:rsidR="00C02611">
        <w:rPr>
          <w:sz w:val="24"/>
          <w:szCs w:val="24"/>
          <w:lang w:val="sr-Cyrl-RS"/>
        </w:rPr>
        <w:t>U</w:t>
      </w:r>
      <w:r w:rsidR="00B36D36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daljem</w:t>
      </w:r>
      <w:r w:rsidR="00B36D36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izlaganju</w:t>
      </w:r>
      <w:r w:rsidR="00B36D36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B36D36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navela</w:t>
      </w:r>
      <w:r w:rsidR="00B36D36">
        <w:rPr>
          <w:sz w:val="24"/>
          <w:szCs w:val="24"/>
          <w:lang w:val="sr-Latn-RS"/>
        </w:rPr>
        <w:t xml:space="preserve"> </w:t>
      </w:r>
      <w:r w:rsidR="00C02611">
        <w:rPr>
          <w:sz w:val="24"/>
          <w:szCs w:val="24"/>
          <w:lang w:val="sr-Cyrl-RS"/>
        </w:rPr>
        <w:t>da</w:t>
      </w:r>
      <w:r w:rsidR="00B36D36">
        <w:rPr>
          <w:sz w:val="24"/>
          <w:szCs w:val="24"/>
          <w:lang w:val="sr-Latn-RS"/>
        </w:rPr>
        <w:t>,</w:t>
      </w:r>
      <w:r w:rsidR="005444A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</w:t>
      </w:r>
      <w:r w:rsidR="00C02611">
        <w:rPr>
          <w:sz w:val="24"/>
          <w:szCs w:val="24"/>
        </w:rPr>
        <w:t>a</w:t>
      </w:r>
      <w:r w:rsidR="005444A2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osnovu</w:t>
      </w:r>
      <w:r w:rsidR="005444A2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pritužbi</w:t>
      </w:r>
      <w:r w:rsidR="005444A2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koje</w:t>
      </w:r>
      <w:r w:rsidR="005444A2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su</w:t>
      </w:r>
      <w:r w:rsidR="005444A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do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sada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dobi</w:t>
      </w:r>
      <w:r w:rsidR="00C02611">
        <w:rPr>
          <w:sz w:val="24"/>
          <w:szCs w:val="24"/>
          <w:lang w:val="sr-Cyrl-RS"/>
        </w:rPr>
        <w:t>jali</w:t>
      </w:r>
      <w:r w:rsidR="00746F63" w:rsidRPr="00D06C31">
        <w:rPr>
          <w:sz w:val="24"/>
          <w:szCs w:val="24"/>
          <w:lang w:val="sr-Cyrl-RS"/>
        </w:rPr>
        <w:t>,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može</w:t>
      </w:r>
      <w:r w:rsidR="00C77EFD" w:rsidRPr="00D06C31">
        <w:rPr>
          <w:sz w:val="24"/>
          <w:szCs w:val="24"/>
        </w:rPr>
        <w:t xml:space="preserve"> </w:t>
      </w:r>
      <w:r w:rsidR="005444A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se</w:t>
      </w:r>
      <w:r w:rsidR="005444A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reći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diskriminacija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najčešće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dešava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oblasti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rada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kada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pitanju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osobe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</w:t>
      </w:r>
      <w:r w:rsidR="00C77EFD" w:rsidRPr="00D06C31">
        <w:rPr>
          <w:sz w:val="24"/>
          <w:szCs w:val="24"/>
        </w:rPr>
        <w:t xml:space="preserve"> 50 </w:t>
      </w:r>
      <w:r w:rsidR="00C02611">
        <w:rPr>
          <w:sz w:val="24"/>
          <w:szCs w:val="24"/>
        </w:rPr>
        <w:t>godina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jer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ih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poslodavci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češće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ot</w:t>
      </w:r>
      <w:r w:rsidR="00C02611">
        <w:rPr>
          <w:sz w:val="24"/>
          <w:szCs w:val="24"/>
        </w:rPr>
        <w:t>puštaju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ali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teže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zapošljavaju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ne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shvatajući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koliki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zapravo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značaj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njihovog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iskustva</w:t>
      </w:r>
      <w:r w:rsidR="00C77EFD" w:rsidRPr="00D06C31">
        <w:rPr>
          <w:sz w:val="24"/>
          <w:szCs w:val="24"/>
        </w:rPr>
        <w:t>.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Navela</w:t>
      </w:r>
      <w:r w:rsidR="0076111E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76111E" w:rsidRPr="00D06C31">
        <w:rPr>
          <w:sz w:val="24"/>
          <w:szCs w:val="24"/>
          <w:lang w:val="sr-Cyrl-RS"/>
        </w:rPr>
        <w:t xml:space="preserve"> 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poslednji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slučaj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pritužbe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zbog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diskriminacije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prilikom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pružanja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bankarskih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usluga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koje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uglavnom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uslovljavaju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starosnim</w:t>
      </w:r>
      <w:r w:rsidR="0076111E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dobom</w:t>
      </w:r>
      <w:r w:rsidR="0076111E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klijenata</w:t>
      </w:r>
      <w:r w:rsidR="0076111E" w:rsidRPr="00D06C31">
        <w:rPr>
          <w:sz w:val="24"/>
          <w:szCs w:val="24"/>
        </w:rPr>
        <w:t xml:space="preserve">.  </w:t>
      </w:r>
      <w:r w:rsidR="00C02611">
        <w:rPr>
          <w:sz w:val="24"/>
          <w:szCs w:val="24"/>
          <w:lang w:val="sr-Cyrl-RS"/>
        </w:rPr>
        <w:t>B</w:t>
      </w:r>
      <w:r w:rsidR="00C02611">
        <w:rPr>
          <w:sz w:val="24"/>
          <w:szCs w:val="24"/>
        </w:rPr>
        <w:t>anke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propisuju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uslov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kredit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može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dobiti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ukoliko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imate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</w:t>
      </w:r>
      <w:r w:rsidR="00C77EFD" w:rsidRPr="00D06C31">
        <w:rPr>
          <w:sz w:val="24"/>
          <w:szCs w:val="24"/>
        </w:rPr>
        <w:t xml:space="preserve"> 65 </w:t>
      </w:r>
      <w:r w:rsidR="00C02611">
        <w:rPr>
          <w:sz w:val="24"/>
          <w:szCs w:val="24"/>
        </w:rPr>
        <w:t>godina</w:t>
      </w:r>
      <w:r w:rsidR="00C77EFD" w:rsidRPr="00D06C31">
        <w:rPr>
          <w:sz w:val="24"/>
          <w:szCs w:val="24"/>
        </w:rPr>
        <w:t xml:space="preserve">. </w:t>
      </w:r>
      <w:proofErr w:type="gramStart"/>
      <w:r w:rsidR="00C02611">
        <w:rPr>
          <w:sz w:val="24"/>
          <w:szCs w:val="24"/>
        </w:rPr>
        <w:t>Na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taj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način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banke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vršile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neposredno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diskriminaciju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osnovu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ličnog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svojstva</w:t>
      </w:r>
      <w:r w:rsidR="00C77EFD"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dakle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starosnog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doba</w:t>
      </w:r>
      <w:r w:rsidR="00C77EFD" w:rsidRPr="00D06C31">
        <w:rPr>
          <w:sz w:val="24"/>
          <w:szCs w:val="24"/>
        </w:rPr>
        <w:t>.</w:t>
      </w:r>
      <w:proofErr w:type="gramEnd"/>
      <w:r w:rsidR="00C77EFD" w:rsidRPr="00D06C31">
        <w:rPr>
          <w:sz w:val="24"/>
          <w:szCs w:val="24"/>
        </w:rPr>
        <w:t xml:space="preserve"> </w:t>
      </w:r>
      <w:proofErr w:type="gramStart"/>
      <w:r w:rsidR="00C02611">
        <w:rPr>
          <w:sz w:val="24"/>
          <w:szCs w:val="24"/>
        </w:rPr>
        <w:t>Sve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banke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su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postupile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</w:t>
      </w:r>
      <w:r w:rsidR="00C77EFD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preporuci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Poverenika</w:t>
      </w:r>
      <w:r w:rsidR="008D1B12" w:rsidRPr="00D06C31">
        <w:rPr>
          <w:sz w:val="24"/>
          <w:szCs w:val="24"/>
        </w:rPr>
        <w:t>.</w:t>
      </w:r>
      <w:proofErr w:type="gramEnd"/>
    </w:p>
    <w:p w:rsidR="00C77EFD" w:rsidRPr="00D06C31" w:rsidRDefault="00C77EFD" w:rsidP="00EB74F2">
      <w:pPr>
        <w:pStyle w:val="NoSpacing"/>
        <w:rPr>
          <w:sz w:val="24"/>
          <w:szCs w:val="24"/>
        </w:rPr>
      </w:pPr>
      <w:r w:rsidRPr="00D06C31">
        <w:tab/>
      </w:r>
      <w:r w:rsidR="00C02611">
        <w:rPr>
          <w:sz w:val="24"/>
          <w:szCs w:val="24"/>
          <w:lang w:val="sr-Cyrl-RS"/>
        </w:rPr>
        <w:t>Ukazala</w:t>
      </w:r>
      <w:r w:rsidR="008D1B1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8D1B1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da</w:t>
      </w:r>
      <w:r w:rsidR="008D1B1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8D1B12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pred</w:t>
      </w:r>
      <w:r w:rsidR="00B36D36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svima</w:t>
      </w:r>
      <w:r w:rsidR="00B36D36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nama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zajednički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zadatak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suzbijanj</w:t>
      </w:r>
      <w:r w:rsidR="00C02611">
        <w:rPr>
          <w:sz w:val="24"/>
          <w:szCs w:val="24"/>
          <w:lang w:val="sr-Cyrl-RS"/>
        </w:rPr>
        <w:t>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vidova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diskriminacije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pa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one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zasnovane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starosti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zaštita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dostojanstva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obezbeđivanje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poštovanja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lastRenderedPageBreak/>
        <w:t>ljudskih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prava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osoba</w:t>
      </w:r>
      <w:r w:rsidRPr="00D06C31">
        <w:rPr>
          <w:sz w:val="24"/>
          <w:szCs w:val="24"/>
        </w:rPr>
        <w:t xml:space="preserve">. </w:t>
      </w:r>
      <w:r w:rsidR="00C02611">
        <w:rPr>
          <w:sz w:val="24"/>
          <w:szCs w:val="24"/>
        </w:rPr>
        <w:t>Srpsko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društvo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sme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može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odriče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takvog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bogatstva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resursa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koje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naši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sugrađani</w:t>
      </w:r>
      <w:r w:rsidR="00F16E0A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  <w:lang w:val="sr-Cyrl-RS"/>
        </w:rPr>
        <w:t>predstavljaju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pre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svega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zbog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svog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znanja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iskustva</w:t>
      </w:r>
      <w:r w:rsidRPr="00D06C31">
        <w:rPr>
          <w:sz w:val="24"/>
          <w:szCs w:val="24"/>
        </w:rPr>
        <w:t>.</w:t>
      </w:r>
      <w:r w:rsidR="00C02611">
        <w:rPr>
          <w:sz w:val="24"/>
          <w:szCs w:val="24"/>
        </w:rPr>
        <w:t>Od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izuzetne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važnosti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radi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kreiranju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politika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koje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će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uvažiti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doprinos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osoba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sprečiti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diskriminaciju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marginalizaciju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obezbediti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oni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više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uključe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društveni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politički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život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unapređivati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svakodnevno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kvalitet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njihovog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života</w:t>
      </w:r>
      <w:r w:rsidRPr="00D06C31">
        <w:rPr>
          <w:sz w:val="24"/>
          <w:szCs w:val="24"/>
        </w:rPr>
        <w:t>.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Posebno</w:t>
      </w:r>
      <w:r w:rsidR="00C96014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C96014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istakla</w:t>
      </w:r>
      <w:r w:rsidR="00C96014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da</w:t>
      </w:r>
      <w:r w:rsidR="00C96014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ostvarivanju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ovih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ciljeva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moramo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zajedno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radimo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stereotipi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starosti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kao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bolesti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nemoći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beskorisnosti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treba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povuku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pred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aktivnim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zdravim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starenjem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svakom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smislu</w:t>
      </w:r>
      <w:r w:rsidR="002049F7" w:rsidRPr="00D06C31">
        <w:rPr>
          <w:sz w:val="24"/>
          <w:szCs w:val="24"/>
          <w:lang w:val="sr-Cyrl-RS"/>
        </w:rPr>
        <w:t>.</w:t>
      </w:r>
      <w:r w:rsidRPr="00D06C31">
        <w:rPr>
          <w:sz w:val="24"/>
          <w:szCs w:val="24"/>
        </w:rPr>
        <w:t xml:space="preserve"> </w:t>
      </w:r>
    </w:p>
    <w:p w:rsidR="00C77EFD" w:rsidRPr="00D06C31" w:rsidRDefault="00C77EFD" w:rsidP="00EB74F2">
      <w:pPr>
        <w:pStyle w:val="NoSpacing"/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</w:pPr>
      <w:r w:rsidRPr="00D06C31">
        <w:rPr>
          <w:sz w:val="24"/>
          <w:szCs w:val="24"/>
        </w:rPr>
        <w:tab/>
      </w:r>
      <w:r w:rsidR="00C02611">
        <w:rPr>
          <w:sz w:val="24"/>
          <w:szCs w:val="24"/>
        </w:rPr>
        <w:t>Nataša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Todorović</w:t>
      </w:r>
      <w:r w:rsidR="00FC50E1" w:rsidRPr="00D06C31">
        <w:rPr>
          <w:sz w:val="24"/>
          <w:szCs w:val="24"/>
          <w:lang w:val="sr-Cyrl-RS"/>
        </w:rPr>
        <w:t xml:space="preserve"> </w:t>
      </w:r>
      <w:proofErr w:type="gramStart"/>
      <w:r w:rsidR="00C02611">
        <w:rPr>
          <w:sz w:val="24"/>
          <w:szCs w:val="24"/>
          <w:lang w:val="sr-Cyrl-RS"/>
        </w:rPr>
        <w:t>iz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60721E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Crvenog</w:t>
      </w:r>
      <w:proofErr w:type="gramEnd"/>
      <w:r w:rsidR="0060721E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krsta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Srbije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FC5860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je</w:t>
      </w:r>
      <w:r w:rsidR="00FC5860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navela</w:t>
      </w:r>
      <w:r w:rsidR="00FC5860" w:rsidRPr="00D06C31">
        <w:rPr>
          <w:sz w:val="24"/>
          <w:szCs w:val="24"/>
          <w:lang w:val="sr-Cyrl-RS"/>
        </w:rPr>
        <w:t xml:space="preserve">  </w:t>
      </w:r>
      <w:r w:rsidR="00C02611">
        <w:rPr>
          <w:sz w:val="24"/>
          <w:szCs w:val="24"/>
          <w:lang w:val="sr-Cyrl-RS"/>
        </w:rPr>
        <w:t>da</w:t>
      </w:r>
      <w:r w:rsidR="002450E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se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  <w:lang w:val="sr-Cyrl-RS"/>
        </w:rPr>
        <w:t>v</w:t>
      </w:r>
      <w:r w:rsidR="00C02611">
        <w:rPr>
          <w:sz w:val="24"/>
          <w:szCs w:val="24"/>
        </w:rPr>
        <w:t>eć</w:t>
      </w:r>
      <w:r w:rsidR="002450E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dugi</w:t>
      </w:r>
      <w:r w:rsidR="002450E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niz</w:t>
      </w:r>
      <w:r w:rsidR="002450E9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godina</w:t>
      </w:r>
      <w:r w:rsidR="002450E9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govori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demografskom</w:t>
      </w:r>
      <w:r w:rsidR="00FC5860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starenju</w:t>
      </w:r>
      <w:r w:rsidR="00FF5ED0" w:rsidRPr="00D06C31">
        <w:rPr>
          <w:sz w:val="24"/>
          <w:szCs w:val="24"/>
        </w:rPr>
        <w:t>,</w:t>
      </w:r>
      <w:r w:rsidR="00FF5ED0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tako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da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FC50E1" w:rsidRPr="00D06C31">
        <w:rPr>
          <w:sz w:val="24"/>
          <w:szCs w:val="24"/>
        </w:rPr>
        <w:t xml:space="preserve"> 2015. </w:t>
      </w:r>
      <w:proofErr w:type="gramStart"/>
      <w:r w:rsidR="00C02611">
        <w:rPr>
          <w:sz w:val="24"/>
          <w:szCs w:val="24"/>
        </w:rPr>
        <w:t>godine</w:t>
      </w:r>
      <w:proofErr w:type="gramEnd"/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svetu</w:t>
      </w:r>
      <w:r w:rsidRPr="00D06C31">
        <w:rPr>
          <w:sz w:val="24"/>
          <w:szCs w:val="24"/>
        </w:rPr>
        <w:t xml:space="preserve"> 901 </w:t>
      </w:r>
      <w:r w:rsidR="00C02611">
        <w:rPr>
          <w:sz w:val="24"/>
          <w:szCs w:val="24"/>
        </w:rPr>
        <w:t>milion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osoba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</w:t>
      </w:r>
      <w:r w:rsidR="00C02611">
        <w:rPr>
          <w:sz w:val="24"/>
          <w:szCs w:val="24"/>
          <w:lang w:val="sr-Cyrl-RS"/>
        </w:rPr>
        <w:t>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</w:t>
      </w:r>
      <w:r w:rsidRPr="00D06C31">
        <w:rPr>
          <w:sz w:val="24"/>
          <w:szCs w:val="24"/>
        </w:rPr>
        <w:t xml:space="preserve"> 60 </w:t>
      </w:r>
      <w:r w:rsidR="00C02611">
        <w:rPr>
          <w:sz w:val="24"/>
          <w:szCs w:val="24"/>
        </w:rPr>
        <w:t>godina</w:t>
      </w:r>
      <w:r w:rsidRPr="00D06C31">
        <w:rPr>
          <w:sz w:val="24"/>
          <w:szCs w:val="24"/>
        </w:rPr>
        <w:t xml:space="preserve">. </w:t>
      </w:r>
      <w:r w:rsidR="00C02611">
        <w:rPr>
          <w:sz w:val="24"/>
          <w:szCs w:val="24"/>
        </w:rPr>
        <w:t>Do</w:t>
      </w:r>
      <w:r w:rsidRPr="00D06C31">
        <w:rPr>
          <w:sz w:val="24"/>
          <w:szCs w:val="24"/>
        </w:rPr>
        <w:t xml:space="preserve"> 2030. </w:t>
      </w:r>
      <w:proofErr w:type="gramStart"/>
      <w:r w:rsidR="00C02611">
        <w:rPr>
          <w:sz w:val="24"/>
          <w:szCs w:val="24"/>
        </w:rPr>
        <w:t>godine</w:t>
      </w:r>
      <w:proofErr w:type="gramEnd"/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taj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broj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će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biti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jedna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milijarda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402 </w:t>
      </w:r>
      <w:r w:rsidR="00C02611">
        <w:rPr>
          <w:sz w:val="24"/>
          <w:szCs w:val="24"/>
        </w:rPr>
        <w:t>hiljade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</w:t>
      </w:r>
      <w:r w:rsidRPr="00D06C31">
        <w:rPr>
          <w:sz w:val="24"/>
          <w:szCs w:val="24"/>
        </w:rPr>
        <w:t xml:space="preserve"> 2050. </w:t>
      </w:r>
      <w:proofErr w:type="gramStart"/>
      <w:r w:rsidR="00C02611">
        <w:rPr>
          <w:sz w:val="24"/>
          <w:szCs w:val="24"/>
        </w:rPr>
        <w:t>godine</w:t>
      </w:r>
      <w:proofErr w:type="gramEnd"/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broj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ukupnoj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svetskoj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populaciji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premašiće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dve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milijarde</w:t>
      </w:r>
      <w:r w:rsidRPr="00D06C31">
        <w:rPr>
          <w:sz w:val="24"/>
          <w:szCs w:val="24"/>
        </w:rPr>
        <w:t xml:space="preserve">. </w:t>
      </w:r>
      <w:proofErr w:type="gramStart"/>
      <w:r w:rsidR="00C02611">
        <w:rPr>
          <w:sz w:val="24"/>
          <w:szCs w:val="24"/>
        </w:rPr>
        <w:t>Sa</w:t>
      </w:r>
      <w:proofErr w:type="gramEnd"/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ovim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brojem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planeti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potreban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hitan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odgovor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prvo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siromaštvo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starosti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drugo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diskriminaciju</w:t>
      </w:r>
      <w:r w:rsidR="00026325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treće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kršenje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ljudskih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prava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širom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sveta</w:t>
      </w:r>
      <w:r w:rsidRPr="00D06C31">
        <w:rPr>
          <w:sz w:val="24"/>
          <w:szCs w:val="24"/>
        </w:rPr>
        <w:t>.</w:t>
      </w:r>
      <w:r w:rsidR="00FC50E1" w:rsidRPr="00D06C31">
        <w:rPr>
          <w:lang w:val="sr-Cyrl-RS"/>
        </w:rPr>
        <w:t xml:space="preserve"> </w:t>
      </w:r>
      <w:r w:rsidRPr="00D06C31">
        <w:t xml:space="preserve"> </w:t>
      </w:r>
      <w:r w:rsidRPr="00D06C31">
        <w:rPr>
          <w:bCs/>
          <w:color w:val="252525"/>
          <w:sz w:val="24"/>
          <w:szCs w:val="24"/>
          <w:shd w:val="clear" w:color="auto" w:fill="FFFFFF"/>
        </w:rPr>
        <w:t>HelpAge International,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 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najveća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organizacija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bavi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poboljšanjem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kvaliteta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života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starijih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osoba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u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svetu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konstruisala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FC50E1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2013. </w:t>
      </w:r>
      <w:proofErr w:type="gramStart"/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godine</w:t>
      </w:r>
      <w:proofErr w:type="gramEnd"/>
      <w:r w:rsidR="00FC50E1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globalni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indeks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starenja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koji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inspirisan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indeksom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ljudskog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razvoja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promoviše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bolje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razumevanje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okolnosti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u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kojima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starije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osobe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širom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sveta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žive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gramStart"/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Crveni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krst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Srbije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partner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D06C31">
        <w:rPr>
          <w:bCs/>
          <w:color w:val="252525"/>
          <w:sz w:val="24"/>
          <w:szCs w:val="24"/>
          <w:shd w:val="clear" w:color="auto" w:fill="FFFFFF"/>
        </w:rPr>
        <w:t>HelpAge International</w:t>
      </w:r>
      <w:r w:rsidR="00B36D36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 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u</w:t>
      </w:r>
      <w:r w:rsidR="00B36D36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Srbiji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.</w:t>
      </w:r>
      <w:proofErr w:type="gramEnd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Ovaj</w:t>
      </w:r>
      <w:r w:rsidR="002450E9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indeks</w:t>
      </w:r>
      <w:r w:rsidR="002450E9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je</w:t>
      </w:r>
      <w:r w:rsidR="002450E9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k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onstruisan</w:t>
      </w:r>
      <w:r w:rsidR="002450E9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zbog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nedostataka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uzrasno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komparativnih</w:t>
      </w:r>
      <w:r w:rsidR="00FC50E1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podataka</w:t>
      </w:r>
      <w:r w:rsidR="00FC50E1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</w:t>
      </w:r>
      <w:r w:rsidR="00FC50E1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starenju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zbog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slabog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razumevanja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efekata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starenja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pre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svega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na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ekonomiju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jer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najčešće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misli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da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starenje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opterećuje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budžet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gramStart"/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Ali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niko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ne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razmišlja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da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žena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ima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65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godina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ujedno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brine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svojim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ostarelim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roditeljima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koji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imaju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80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više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godina</w:t>
      </w:r>
      <w:r w:rsidR="002450E9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.</w:t>
      </w:r>
      <w:proofErr w:type="gramEnd"/>
      <w:r w:rsidR="002450E9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 </w:t>
      </w:r>
      <w:proofErr w:type="gramStart"/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Njen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doprinos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ekonomski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lako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izmerljiv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.</w:t>
      </w:r>
      <w:proofErr w:type="gramEnd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Konstruisan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zbog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isključenosti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marginalizacije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starijih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kada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u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pitanju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dostupnost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usluga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socijalne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i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zdravstvene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zaštite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penzija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edukacija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obuke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.</w:t>
      </w:r>
      <w:proofErr w:type="gramEnd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153F15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ab/>
      </w:r>
      <w:proofErr w:type="gramStart"/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Globalni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indeks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starenja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koristi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najsvežije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komparativne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podatke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koji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su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dostupni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u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međunarodnom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kontekstu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to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su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podaci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Svetske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zdravstvene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organizacije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Međunarodne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organizacije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rada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UNESKA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Galupa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Svetske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banke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.</w:t>
      </w:r>
      <w:proofErr w:type="gramEnd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Indeks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ima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četiri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dimenzije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gramStart"/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a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t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</w:t>
      </w:r>
      <w:proofErr w:type="gramEnd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su</w:t>
      </w:r>
      <w:r w:rsidR="00FC50E1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: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sigurnost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prihoda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zdravstveni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status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pozitivni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lični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kapaciteti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pozitivni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elementi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okruženja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G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lavni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cilj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ovog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instrumenta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putokaz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alat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za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donosioce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odluka</w:t>
      </w:r>
      <w:r w:rsidR="00FF08D5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,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kako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da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kreiraju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najadekvatnije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politike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i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da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najadekvatnije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odgovore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na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potrebe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0261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starenja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. </w:t>
      </w:r>
      <w:r w:rsidRPr="00D06C31">
        <w:rPr>
          <w:sz w:val="24"/>
          <w:szCs w:val="24"/>
        </w:rPr>
        <w:tab/>
      </w:r>
      <w:proofErr w:type="gramStart"/>
      <w:r w:rsidR="00C02611">
        <w:rPr>
          <w:sz w:val="24"/>
          <w:szCs w:val="24"/>
        </w:rPr>
        <w:t>Ovo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treća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godina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indeksa</w:t>
      </w:r>
      <w:r w:rsidR="00FC50E1" w:rsidRPr="00D06C31">
        <w:rPr>
          <w:sz w:val="24"/>
          <w:szCs w:val="24"/>
        </w:rPr>
        <w:t>.</w:t>
      </w:r>
      <w:proofErr w:type="gramEnd"/>
      <w:r w:rsidR="00FC50E1" w:rsidRPr="00D06C31">
        <w:rPr>
          <w:sz w:val="24"/>
          <w:szCs w:val="24"/>
        </w:rPr>
        <w:t xml:space="preserve"> </w:t>
      </w:r>
      <w:proofErr w:type="gramStart"/>
      <w:r w:rsidR="00C02611">
        <w:rPr>
          <w:sz w:val="24"/>
          <w:szCs w:val="24"/>
        </w:rPr>
        <w:t>Srbija</w:t>
      </w:r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="00FC50E1" w:rsidRPr="00D06C31">
        <w:rPr>
          <w:sz w:val="24"/>
          <w:szCs w:val="24"/>
        </w:rPr>
        <w:t xml:space="preserve"> 2013.</w:t>
      </w:r>
      <w:proofErr w:type="gramEnd"/>
      <w:r w:rsidR="00FC50E1" w:rsidRPr="00D06C31">
        <w:rPr>
          <w:sz w:val="24"/>
          <w:szCs w:val="24"/>
        </w:rPr>
        <w:t xml:space="preserve"> </w:t>
      </w:r>
      <w:proofErr w:type="gramStart"/>
      <w:r w:rsidR="00C02611">
        <w:rPr>
          <w:sz w:val="24"/>
          <w:szCs w:val="24"/>
        </w:rPr>
        <w:t>godine</w:t>
      </w:r>
      <w:proofErr w:type="gramEnd"/>
      <w:r w:rsidR="00FC50E1"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</w:t>
      </w:r>
      <w:r w:rsidR="00C02611">
        <w:rPr>
          <w:sz w:val="24"/>
          <w:szCs w:val="24"/>
          <w:lang w:val="sr-Cyrl-RS"/>
        </w:rPr>
        <w:t>lazila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</w:t>
      </w:r>
      <w:r w:rsidRPr="00D06C31">
        <w:rPr>
          <w:sz w:val="24"/>
          <w:szCs w:val="24"/>
        </w:rPr>
        <w:t xml:space="preserve"> 64. </w:t>
      </w:r>
      <w:proofErr w:type="gramStart"/>
      <w:r w:rsidR="00C02611">
        <w:rPr>
          <w:sz w:val="24"/>
          <w:szCs w:val="24"/>
        </w:rPr>
        <w:t>mestu</w:t>
      </w:r>
      <w:proofErr w:type="gramEnd"/>
      <w:r w:rsidRPr="00D06C31">
        <w:rPr>
          <w:sz w:val="24"/>
          <w:szCs w:val="24"/>
        </w:rPr>
        <w:t xml:space="preserve">, 2014. </w:t>
      </w:r>
      <w:proofErr w:type="gramStart"/>
      <w:r w:rsidR="00C02611">
        <w:rPr>
          <w:sz w:val="24"/>
          <w:szCs w:val="24"/>
        </w:rPr>
        <w:t>godine</w:t>
      </w:r>
      <w:proofErr w:type="gramEnd"/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bila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</w:t>
      </w:r>
      <w:r w:rsidRPr="00D06C31">
        <w:rPr>
          <w:sz w:val="24"/>
          <w:szCs w:val="24"/>
        </w:rPr>
        <w:t xml:space="preserve"> 78. </w:t>
      </w:r>
      <w:proofErr w:type="gramStart"/>
      <w:r w:rsidR="00C02611">
        <w:rPr>
          <w:sz w:val="24"/>
          <w:szCs w:val="24"/>
        </w:rPr>
        <w:t>mestu</w:t>
      </w:r>
      <w:proofErr w:type="gramEnd"/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a</w:t>
      </w:r>
      <w:r w:rsidRPr="00D06C31">
        <w:rPr>
          <w:sz w:val="24"/>
          <w:szCs w:val="24"/>
        </w:rPr>
        <w:t xml:space="preserve"> 2015. </w:t>
      </w:r>
      <w:proofErr w:type="gramStart"/>
      <w:r w:rsidR="00C02611">
        <w:rPr>
          <w:sz w:val="24"/>
          <w:szCs w:val="24"/>
        </w:rPr>
        <w:t>godine</w:t>
      </w:r>
      <w:proofErr w:type="gramEnd"/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bila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</w:t>
      </w:r>
      <w:r w:rsidRPr="00D06C31">
        <w:rPr>
          <w:sz w:val="24"/>
          <w:szCs w:val="24"/>
        </w:rPr>
        <w:t xml:space="preserve"> 66. </w:t>
      </w:r>
      <w:proofErr w:type="gramStart"/>
      <w:r w:rsidR="00C02611">
        <w:rPr>
          <w:sz w:val="24"/>
          <w:szCs w:val="24"/>
        </w:rPr>
        <w:t>mestu</w:t>
      </w:r>
      <w:proofErr w:type="gramEnd"/>
      <w:r w:rsidRPr="00D06C31">
        <w:rPr>
          <w:sz w:val="24"/>
          <w:szCs w:val="24"/>
        </w:rPr>
        <w:t xml:space="preserve">. </w:t>
      </w:r>
      <w:r w:rsidR="00C02611">
        <w:rPr>
          <w:sz w:val="24"/>
          <w:szCs w:val="24"/>
        </w:rPr>
        <w:t>Švajcarska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prva</w:t>
      </w:r>
      <w:r w:rsidRPr="00D06C31">
        <w:rPr>
          <w:sz w:val="24"/>
          <w:szCs w:val="24"/>
        </w:rPr>
        <w:t xml:space="preserve">, </w:t>
      </w:r>
      <w:proofErr w:type="gramStart"/>
      <w:r w:rsidR="00C02611">
        <w:rPr>
          <w:sz w:val="24"/>
          <w:szCs w:val="24"/>
        </w:rPr>
        <w:t>a</w:t>
      </w:r>
      <w:proofErr w:type="gramEnd"/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Avganistan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poslednji</w:t>
      </w:r>
      <w:r w:rsidRPr="00D06C31">
        <w:rPr>
          <w:sz w:val="24"/>
          <w:szCs w:val="24"/>
        </w:rPr>
        <w:t>.</w:t>
      </w:r>
      <w:r w:rsidR="00B608D8" w:rsidRPr="00D06C31">
        <w:rPr>
          <w:sz w:val="24"/>
          <w:szCs w:val="24"/>
          <w:lang w:val="sr-Cyrl-RS"/>
        </w:rPr>
        <w:t xml:space="preserve"> </w:t>
      </w:r>
      <w:r w:rsidR="00C02611">
        <w:rPr>
          <w:sz w:val="24"/>
          <w:szCs w:val="24"/>
        </w:rPr>
        <w:t>Što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tiče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prvog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domena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to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socijalna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sigurnost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on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meren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preko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pokrivenosti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penzionim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sistemom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linijom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siromaštva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starosti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odnosom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prihoda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potrošnje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starijih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odnosu</w:t>
      </w:r>
      <w:r w:rsidRPr="00D06C31">
        <w:rPr>
          <w:sz w:val="24"/>
          <w:szCs w:val="24"/>
        </w:rPr>
        <w:t xml:space="preserve"> </w:t>
      </w:r>
      <w:proofErr w:type="gramStart"/>
      <w:r w:rsidR="00C02611">
        <w:rPr>
          <w:sz w:val="24"/>
          <w:szCs w:val="24"/>
        </w:rPr>
        <w:t>na</w:t>
      </w:r>
      <w:proofErr w:type="gramEnd"/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ostali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deo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populacije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bruto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nacionalnim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dohotkom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glavi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stanovnika</w:t>
      </w:r>
      <w:r w:rsidRPr="00D06C31">
        <w:rPr>
          <w:sz w:val="24"/>
          <w:szCs w:val="24"/>
        </w:rPr>
        <w:t xml:space="preserve">. </w:t>
      </w:r>
      <w:r w:rsidR="00C02611">
        <w:rPr>
          <w:sz w:val="24"/>
          <w:szCs w:val="24"/>
        </w:rPr>
        <w:t>Po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ovom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domenu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se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nalazimo</w:t>
      </w:r>
      <w:r w:rsidRPr="00D06C31">
        <w:rPr>
          <w:sz w:val="24"/>
          <w:szCs w:val="24"/>
        </w:rPr>
        <w:t xml:space="preserve"> </w:t>
      </w:r>
      <w:proofErr w:type="gramStart"/>
      <w:r w:rsidR="00C02611">
        <w:rPr>
          <w:sz w:val="24"/>
          <w:szCs w:val="24"/>
        </w:rPr>
        <w:t>na</w:t>
      </w:r>
      <w:proofErr w:type="gramEnd"/>
      <w:r w:rsidRPr="00D06C31">
        <w:rPr>
          <w:sz w:val="24"/>
          <w:szCs w:val="24"/>
        </w:rPr>
        <w:t xml:space="preserve"> 49. </w:t>
      </w:r>
      <w:proofErr w:type="gramStart"/>
      <w:r w:rsidR="00C02611">
        <w:rPr>
          <w:sz w:val="24"/>
          <w:szCs w:val="24"/>
        </w:rPr>
        <w:t>mestu</w:t>
      </w:r>
      <w:proofErr w:type="gramEnd"/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nam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praktično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najbolji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domen</w:t>
      </w:r>
      <w:r w:rsidRPr="00D06C31">
        <w:rPr>
          <w:sz w:val="24"/>
          <w:szCs w:val="24"/>
        </w:rPr>
        <w:t xml:space="preserve">, </w:t>
      </w:r>
      <w:r w:rsidR="00C02611">
        <w:rPr>
          <w:sz w:val="24"/>
          <w:szCs w:val="24"/>
        </w:rPr>
        <w:t>upravo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zbog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toga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što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je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pokrivenost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penzijama</w:t>
      </w:r>
      <w:r w:rsidRPr="00D06C31">
        <w:rPr>
          <w:sz w:val="24"/>
          <w:szCs w:val="24"/>
        </w:rPr>
        <w:t xml:space="preserve"> </w:t>
      </w:r>
      <w:r w:rsidR="00C02611">
        <w:rPr>
          <w:sz w:val="24"/>
          <w:szCs w:val="24"/>
        </w:rPr>
        <w:t>oko</w:t>
      </w:r>
      <w:r w:rsidRPr="00D06C31">
        <w:rPr>
          <w:sz w:val="24"/>
          <w:szCs w:val="24"/>
        </w:rPr>
        <w:t xml:space="preserve"> 81%. </w:t>
      </w:r>
      <w:r w:rsidR="00C02611">
        <w:rPr>
          <w:rFonts w:cs="Times New Roman"/>
          <w:sz w:val="24"/>
          <w:szCs w:val="24"/>
        </w:rPr>
        <w:t>Vrlo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važn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kod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domena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zapitamo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kolike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penzije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koliko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osoba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troš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lekove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participaciju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pelene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odrasle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itd</w:t>
      </w:r>
      <w:r w:rsidR="00153F15"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P</w:t>
      </w:r>
      <w:r w:rsidR="00C02611">
        <w:rPr>
          <w:rFonts w:cs="Times New Roman"/>
          <w:sz w:val="24"/>
          <w:szCs w:val="24"/>
        </w:rPr>
        <w:t>ostavlja</w:t>
      </w:r>
      <w:r w:rsidR="00153F1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pitanje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onih</w:t>
      </w:r>
      <w:r w:rsidR="00BB40E1">
        <w:rPr>
          <w:rFonts w:cs="Times New Roman"/>
          <w:sz w:val="24"/>
          <w:szCs w:val="24"/>
        </w:rPr>
        <w:t xml:space="preserve"> 20% </w:t>
      </w:r>
      <w:r w:rsidR="00C02611">
        <w:rPr>
          <w:rFonts w:cs="Times New Roman"/>
          <w:sz w:val="24"/>
          <w:szCs w:val="24"/>
        </w:rPr>
        <w:t>koji</w:t>
      </w:r>
      <w:r w:rsidR="00BB40E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nemaju</w:t>
      </w:r>
      <w:r w:rsidR="00BB40E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nikakva</w:t>
      </w:r>
      <w:r w:rsidR="00BB40E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</w:t>
      </w:r>
      <w:r w:rsidR="00C02611">
        <w:rPr>
          <w:rFonts w:cs="Times New Roman"/>
          <w:sz w:val="24"/>
          <w:szCs w:val="24"/>
          <w:lang w:val="sr-Cyrl-RS"/>
        </w:rPr>
        <w:t>rim</w:t>
      </w:r>
      <w:r w:rsidR="00C02611">
        <w:rPr>
          <w:rFonts w:cs="Times New Roman"/>
          <w:sz w:val="24"/>
          <w:szCs w:val="24"/>
        </w:rPr>
        <w:t>anja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ostvaruju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pravo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penziju</w:t>
      </w:r>
      <w:r w:rsidRPr="00D06C31">
        <w:rPr>
          <w:rFonts w:cs="Times New Roman"/>
          <w:sz w:val="24"/>
          <w:szCs w:val="24"/>
        </w:rPr>
        <w:t xml:space="preserve">? </w:t>
      </w:r>
      <w:r w:rsidR="00C02611">
        <w:rPr>
          <w:rFonts w:cs="Times New Roman"/>
          <w:sz w:val="24"/>
          <w:szCs w:val="24"/>
        </w:rPr>
        <w:t>Vrlo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važno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pitanje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sa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radnici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koji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trenutno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kakva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će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njihova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pokrivenost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budućnosti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biti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pokrivenost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penzijama</w:t>
      </w:r>
      <w:r w:rsidRPr="00D06C31">
        <w:rPr>
          <w:rFonts w:cs="Times New Roman"/>
          <w:sz w:val="24"/>
          <w:szCs w:val="24"/>
        </w:rPr>
        <w:t xml:space="preserve">?   </w:t>
      </w:r>
    </w:p>
    <w:p w:rsidR="002450E9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  <w:lang w:val="sr-Cyrl-RS"/>
        </w:rPr>
        <w:t>U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pogledu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</w:t>
      </w:r>
      <w:r w:rsidR="00C02611">
        <w:rPr>
          <w:rFonts w:cs="Times New Roman"/>
          <w:sz w:val="24"/>
          <w:szCs w:val="24"/>
        </w:rPr>
        <w:t>imenzij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Pr="00D06C31">
        <w:rPr>
          <w:rFonts w:cs="Times New Roman"/>
          <w:sz w:val="24"/>
          <w:szCs w:val="24"/>
        </w:rPr>
        <w:t xml:space="preserve"> </w:t>
      </w:r>
      <w:r w:rsidR="00CD3C6C">
        <w:rPr>
          <w:rFonts w:cs="Times New Roman"/>
          <w:sz w:val="24"/>
          <w:szCs w:val="24"/>
          <w:lang w:val="sr-Cyrl-RS"/>
        </w:rPr>
        <w:t xml:space="preserve">- </w:t>
      </w:r>
      <w:r w:rsidR="00C02611">
        <w:rPr>
          <w:rFonts w:cs="Times New Roman"/>
          <w:sz w:val="24"/>
          <w:szCs w:val="24"/>
        </w:rPr>
        <w:t>zdravstveni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status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tu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nalazimo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regionalnom</w:t>
      </w:r>
      <w:r w:rsidR="00153F1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proseku</w:t>
      </w:r>
      <w:r w:rsidR="00153F15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na</w:t>
      </w:r>
      <w:r w:rsidR="00153F15" w:rsidRPr="00D06C31">
        <w:rPr>
          <w:rFonts w:cs="Times New Roman"/>
          <w:sz w:val="24"/>
          <w:szCs w:val="24"/>
        </w:rPr>
        <w:t xml:space="preserve"> 62. </w:t>
      </w:r>
      <w:r w:rsidR="00C02611">
        <w:rPr>
          <w:rFonts w:cs="Times New Roman"/>
          <w:sz w:val="24"/>
          <w:szCs w:val="24"/>
          <w:lang w:val="sr-Cyrl-RS"/>
        </w:rPr>
        <w:t>m</w:t>
      </w:r>
      <w:r w:rsidR="00C02611">
        <w:rPr>
          <w:rFonts w:cs="Times New Roman"/>
          <w:sz w:val="24"/>
          <w:szCs w:val="24"/>
        </w:rPr>
        <w:t>estu</w:t>
      </w:r>
      <w:r w:rsidR="00153F15" w:rsidRPr="00D06C31">
        <w:rPr>
          <w:rFonts w:cs="Times New Roman"/>
          <w:sz w:val="24"/>
          <w:szCs w:val="24"/>
          <w:lang w:val="sr-Cyrl-RS"/>
        </w:rPr>
        <w:t xml:space="preserve">.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</w:t>
      </w:r>
      <w:r w:rsidR="00C02611">
        <w:rPr>
          <w:rFonts w:cs="Times New Roman"/>
          <w:sz w:val="24"/>
          <w:szCs w:val="24"/>
        </w:rPr>
        <w:t>bog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toga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potrebno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uključiti</w:t>
      </w:r>
      <w:r w:rsidR="002450E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2450E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Ministarstvo</w:t>
      </w:r>
      <w:r w:rsidR="002450E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zdravlja</w:t>
      </w:r>
      <w:r w:rsidR="002450E9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t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2450E9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došli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pada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54. </w:t>
      </w:r>
      <w:proofErr w:type="gramStart"/>
      <w:r w:rsidR="00C02611">
        <w:rPr>
          <w:rFonts w:cs="Times New Roman"/>
          <w:sz w:val="24"/>
          <w:szCs w:val="24"/>
        </w:rPr>
        <w:t>na</w:t>
      </w:r>
      <w:proofErr w:type="gramEnd"/>
      <w:r w:rsidRPr="00D06C31">
        <w:rPr>
          <w:rFonts w:cs="Times New Roman"/>
          <w:sz w:val="24"/>
          <w:szCs w:val="24"/>
        </w:rPr>
        <w:t xml:space="preserve"> 62. </w:t>
      </w:r>
      <w:proofErr w:type="gramStart"/>
      <w:r w:rsidR="00C02611">
        <w:rPr>
          <w:rFonts w:cs="Times New Roman"/>
          <w:sz w:val="24"/>
          <w:szCs w:val="24"/>
        </w:rPr>
        <w:t>mesto</w:t>
      </w:r>
      <w:proofErr w:type="gramEnd"/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upravo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zbog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mentalnog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zdravlja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starijih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V</w:t>
      </w:r>
      <w:r w:rsidR="00C02611">
        <w:rPr>
          <w:rFonts w:cs="Times New Roman"/>
          <w:sz w:val="24"/>
          <w:szCs w:val="24"/>
        </w:rPr>
        <w:t>ažno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obratiti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pažnju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depresiju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starosti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iz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razloga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pogoršava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zdravstveno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osobe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pogoršava</w:t>
      </w:r>
      <w:r w:rsidR="00153F1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simptome</w:t>
      </w:r>
      <w:r w:rsidR="00153F1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bolesti</w:t>
      </w:r>
      <w:r w:rsidR="00153F15" w:rsidRPr="00D06C31">
        <w:rPr>
          <w:rFonts w:cs="Times New Roman"/>
          <w:sz w:val="24"/>
          <w:szCs w:val="24"/>
        </w:rPr>
        <w:t>.</w:t>
      </w:r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Što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tiče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ličnih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kapaciteta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dolazimo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domena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gde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nalazimo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na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najgorem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mestu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Od</w:t>
      </w:r>
      <w:r w:rsidRPr="00D06C31">
        <w:rPr>
          <w:rFonts w:cs="Times New Roman"/>
          <w:sz w:val="24"/>
          <w:szCs w:val="24"/>
        </w:rPr>
        <w:t xml:space="preserve"> 96 </w:t>
      </w:r>
      <w:r w:rsidR="00C02611">
        <w:rPr>
          <w:rFonts w:cs="Times New Roman"/>
          <w:sz w:val="24"/>
          <w:szCs w:val="24"/>
        </w:rPr>
        <w:t>zemalja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mi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smo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na</w:t>
      </w:r>
      <w:proofErr w:type="gramEnd"/>
      <w:r w:rsidRPr="00D06C31">
        <w:rPr>
          <w:rFonts w:cs="Times New Roman"/>
          <w:sz w:val="24"/>
          <w:szCs w:val="24"/>
        </w:rPr>
        <w:t xml:space="preserve"> 80. </w:t>
      </w:r>
      <w:proofErr w:type="gramStart"/>
      <w:r w:rsidR="00C02611">
        <w:rPr>
          <w:rFonts w:cs="Times New Roman"/>
          <w:sz w:val="24"/>
          <w:szCs w:val="24"/>
        </w:rPr>
        <w:t>mestu</w:t>
      </w:r>
      <w:proofErr w:type="gramEnd"/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Indikatori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ovaj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domen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zaposlenost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radnika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celoživotno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učenje</w:t>
      </w:r>
      <w:r w:rsidRPr="00D06C31">
        <w:rPr>
          <w:rFonts w:cs="Times New Roman"/>
          <w:sz w:val="24"/>
          <w:szCs w:val="24"/>
        </w:rPr>
        <w:t>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Starije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osobe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neki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način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žrtve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tranzicije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radili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velikim</w:t>
      </w:r>
      <w:r w:rsidR="00B608D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firmama</w:t>
      </w:r>
      <w:r w:rsidR="00B608D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lastRenderedPageBreak/>
        <w:t>koje</w:t>
      </w:r>
      <w:r w:rsidR="00B608D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="00B608D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B608D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stečaju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Oni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će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stanovišta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statistike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jednom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trenutku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preći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iz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kategorije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nezaposlen</w:t>
      </w:r>
      <w:r w:rsidR="00403B3E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403B3E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kategoriju</w:t>
      </w:r>
      <w:r w:rsidR="00403B3E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penzioner</w:t>
      </w:r>
      <w:r w:rsidR="00403B3E"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P</w:t>
      </w:r>
      <w:r w:rsidR="00C02611">
        <w:rPr>
          <w:rFonts w:cs="Times New Roman"/>
          <w:sz w:val="24"/>
          <w:szCs w:val="24"/>
        </w:rPr>
        <w:t>ostavlja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pitanje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kolika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će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njihova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biti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tj</w:t>
      </w:r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koliko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će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biti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zaista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siromašni</w:t>
      </w:r>
      <w:r w:rsidRPr="00D06C31">
        <w:rPr>
          <w:rFonts w:cs="Times New Roman"/>
          <w:sz w:val="24"/>
          <w:szCs w:val="24"/>
        </w:rPr>
        <w:t xml:space="preserve">?  </w:t>
      </w:r>
      <w:r w:rsidR="00674DAA" w:rsidRPr="00D06C31">
        <w:rPr>
          <w:rFonts w:cs="Times New Roman"/>
          <w:sz w:val="24"/>
          <w:szCs w:val="24"/>
          <w:lang w:val="sr-Cyrl-RS"/>
        </w:rPr>
        <w:t xml:space="preserve">         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Neophodan</w:t>
      </w:r>
      <w:r w:rsidR="002450E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podsticaj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zapošljavanje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radnika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već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prilagođavanje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sredine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radnicima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jer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vrlo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često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razmišlja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radnicima</w:t>
      </w:r>
      <w:r w:rsidR="00EB1E2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kao</w:t>
      </w:r>
      <w:r w:rsidR="00EB1E2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lošijim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radnicima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nefleksibilnim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koji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nisu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spremni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uče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Trebamo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razmišljati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prekvalifikaciji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fleksibilnijem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radnom</w:t>
      </w:r>
      <w:r w:rsidR="00755F9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vremenu</w:t>
      </w:r>
      <w:r w:rsidR="00755F98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="00755F9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</w:t>
      </w:r>
      <w:r w:rsidR="00C02611">
        <w:rPr>
          <w:rFonts w:cs="Times New Roman"/>
          <w:sz w:val="24"/>
          <w:szCs w:val="24"/>
        </w:rPr>
        <w:t>rilikom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kreiranja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politika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treba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uključiti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medicinu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psihologe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bave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ergonomijo</w:t>
      </w:r>
      <w:r w:rsidR="00C02611">
        <w:rPr>
          <w:rFonts w:cs="Times New Roman"/>
          <w:sz w:val="24"/>
          <w:szCs w:val="24"/>
          <w:lang w:val="sr-Cyrl-RS"/>
        </w:rPr>
        <w:t>m</w:t>
      </w:r>
      <w:r w:rsidR="00B608D8" w:rsidRPr="00D06C31">
        <w:rPr>
          <w:rFonts w:cs="Times New Roman"/>
          <w:sz w:val="24"/>
          <w:szCs w:val="24"/>
          <w:lang w:val="sr-Cyrl-RS"/>
        </w:rPr>
        <w:t>,</w:t>
      </w:r>
      <w:r w:rsidR="00F309E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te</w:t>
      </w:r>
      <w:r w:rsidR="00366D0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366D0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366D0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prilagodi</w:t>
      </w:r>
      <w:r w:rsidR="00366D0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radno</w:t>
      </w:r>
      <w:r w:rsidR="00366D0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okruženje</w:t>
      </w:r>
      <w:r w:rsidR="00366D0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za</w:t>
      </w:r>
      <w:r w:rsidR="00366D0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korisnike</w:t>
      </w:r>
      <w:r w:rsidR="00366D0E" w:rsidRPr="00D06C31">
        <w:rPr>
          <w:rFonts w:cs="Times New Roman"/>
          <w:sz w:val="24"/>
          <w:szCs w:val="24"/>
          <w:lang w:val="sr-Cyrl-RS"/>
        </w:rPr>
        <w:t xml:space="preserve">. </w:t>
      </w:r>
    </w:p>
    <w:p w:rsidR="00F309EA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Poslednji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status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status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odnosi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na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podsticajno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okruženje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Tu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takođe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nalazimo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regionalnom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proseku</w:t>
      </w:r>
      <w:r w:rsidRPr="00D06C31">
        <w:rPr>
          <w:rFonts w:cs="Times New Roman"/>
          <w:sz w:val="24"/>
          <w:szCs w:val="24"/>
        </w:rPr>
        <w:t xml:space="preserve">, </w:t>
      </w:r>
      <w:proofErr w:type="gramStart"/>
      <w:r w:rsidR="00C02611">
        <w:rPr>
          <w:rFonts w:cs="Times New Roman"/>
          <w:sz w:val="24"/>
          <w:szCs w:val="24"/>
        </w:rPr>
        <w:t>na</w:t>
      </w:r>
      <w:proofErr w:type="gramEnd"/>
      <w:r w:rsidRPr="00D06C31">
        <w:rPr>
          <w:rFonts w:cs="Times New Roman"/>
          <w:sz w:val="24"/>
          <w:szCs w:val="24"/>
        </w:rPr>
        <w:t xml:space="preserve"> 67. </w:t>
      </w:r>
      <w:proofErr w:type="gramStart"/>
      <w:r w:rsidR="00C02611">
        <w:rPr>
          <w:rFonts w:cs="Times New Roman"/>
          <w:sz w:val="24"/>
          <w:szCs w:val="24"/>
        </w:rPr>
        <w:t>mestu</w:t>
      </w:r>
      <w:proofErr w:type="gramEnd"/>
      <w:r w:rsidRPr="00D06C31">
        <w:rPr>
          <w:rFonts w:cs="Times New Roman"/>
          <w:sz w:val="24"/>
          <w:szCs w:val="24"/>
        </w:rPr>
        <w:t>.</w:t>
      </w:r>
    </w:p>
    <w:p w:rsidR="00F0420C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Glavni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zaključak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globalnog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indeksa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starenja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jeste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zemljama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sa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progresivnim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politikama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starije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osobe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nalaze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boljem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položaju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Takođe</w:t>
      </w:r>
      <w:r w:rsidR="00CD3C6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CD3C6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bitan</w:t>
      </w:r>
      <w:r w:rsidR="00CD3C6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zaključak</w:t>
      </w:r>
      <w:r w:rsidR="00CD3C6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CD3C6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nije</w:t>
      </w:r>
      <w:r w:rsidR="00F042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sve</w:t>
      </w:r>
      <w:r w:rsidR="00F042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F042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novcu</w:t>
      </w:r>
      <w:r w:rsidR="00F0420C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Dvadeset</w:t>
      </w:r>
      <w:r w:rsidR="00F042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</w:t>
      </w:r>
      <w:r w:rsidR="00C02611">
        <w:rPr>
          <w:rFonts w:cs="Times New Roman"/>
          <w:sz w:val="24"/>
          <w:szCs w:val="24"/>
        </w:rPr>
        <w:t>ajbogatijih</w:t>
      </w:r>
      <w:r w:rsidR="00F0420C" w:rsidRPr="00D06C31">
        <w:rPr>
          <w:rFonts w:cs="Times New Roman"/>
          <w:sz w:val="24"/>
          <w:szCs w:val="24"/>
        </w:rPr>
        <w:t xml:space="preserve">  </w:t>
      </w:r>
      <w:r w:rsidR="00C02611">
        <w:rPr>
          <w:rFonts w:cs="Times New Roman"/>
          <w:sz w:val="24"/>
          <w:szCs w:val="24"/>
        </w:rPr>
        <w:t>zemalja</w:t>
      </w:r>
      <w:r w:rsidR="00F042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nalazi</w:t>
      </w:r>
      <w:r w:rsidR="00CD3C6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CD3C6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CD3C6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različitim</w:t>
      </w:r>
      <w:r w:rsidR="00CD3C6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mestima</w:t>
      </w:r>
      <w:r w:rsidR="00F042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="00F042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rang</w:t>
      </w:r>
      <w:r w:rsidR="00F042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listi</w:t>
      </w:r>
      <w:r w:rsidR="00F042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globalnog</w:t>
      </w:r>
      <w:r w:rsidR="00F042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indeksa</w:t>
      </w:r>
      <w:r w:rsidR="00F042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starenja</w:t>
      </w:r>
      <w:r w:rsidR="00F0420C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Stoga</w:t>
      </w:r>
      <w:r w:rsidR="00F042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F042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bitno</w:t>
      </w:r>
      <w:r w:rsidR="00F042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</w:t>
      </w:r>
      <w:r w:rsidR="00C02611">
        <w:rPr>
          <w:rFonts w:cs="Times New Roman"/>
          <w:sz w:val="24"/>
          <w:szCs w:val="24"/>
        </w:rPr>
        <w:t>ametno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trošenje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novca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fokusirano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potrebe</w:t>
      </w:r>
      <w:r w:rsidR="00F042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različitih</w:t>
      </w:r>
      <w:r w:rsidR="00F042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uzrasnih</w:t>
      </w:r>
      <w:r w:rsidR="00F042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grupa</w:t>
      </w:r>
      <w:r w:rsidR="00F0420C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ab/>
      </w:r>
    </w:p>
    <w:p w:rsidR="00C77EFD" w:rsidRPr="00D06C31" w:rsidRDefault="00F0420C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  <w:lang w:val="sr-Cyrl-RS"/>
        </w:rPr>
        <w:tab/>
      </w:r>
      <w:r w:rsidR="00C02611">
        <w:rPr>
          <w:rFonts w:cs="Times New Roman"/>
          <w:sz w:val="24"/>
          <w:szCs w:val="24"/>
          <w:lang w:val="sr-Cyrl-RS"/>
        </w:rPr>
        <w:t>Na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kraju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zaključila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od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vitalnog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značaja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omogućiti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pristup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kvalitetnoj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zdravstvenoj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zaštiti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potrebni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bolji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podaci</w:t>
      </w:r>
      <w:r w:rsidR="00C77EFD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podaci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starijim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ženama</w:t>
      </w:r>
      <w:r w:rsidR="00C77EFD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podaci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ruralnog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područja</w:t>
      </w:r>
      <w:r w:rsidR="00C77EFD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da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uporede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različiti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bogati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manje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bogati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regioni</w:t>
      </w:r>
      <w:r w:rsidRPr="00D06C31">
        <w:rPr>
          <w:rFonts w:cs="Times New Roman"/>
          <w:sz w:val="24"/>
          <w:szCs w:val="24"/>
          <w:lang w:val="sr-Cyrl-RS"/>
        </w:rPr>
        <w:t>,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kao</w:t>
      </w:r>
      <w:r w:rsidR="00F309E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domen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odnosi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="0005701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političke</w:t>
      </w:r>
      <w:r w:rsidR="0005701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05701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građanske</w:t>
      </w:r>
      <w:r w:rsidR="0005701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slobode</w:t>
      </w:r>
      <w:r w:rsidR="002049F7" w:rsidRPr="00D06C31">
        <w:rPr>
          <w:rFonts w:cs="Times New Roman"/>
          <w:sz w:val="24"/>
          <w:szCs w:val="24"/>
          <w:lang w:val="sr-Cyrl-RS"/>
        </w:rPr>
        <w:t>.</w:t>
      </w:r>
    </w:p>
    <w:p w:rsidR="00F309EA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Srećko</w:t>
      </w:r>
      <w:r w:rsidR="00EA15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Mihajlović</w:t>
      </w:r>
      <w:r w:rsidR="00D06C3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ukazao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  <w:lang w:val="sr-Cyrl-RS"/>
        </w:rPr>
        <w:t>na</w:t>
      </w:r>
      <w:proofErr w:type="gramEnd"/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dva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istraživanja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</w:rPr>
        <w:t>Centar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demokratiju</w:t>
      </w:r>
      <w:r w:rsidR="00CB45D2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CB45D2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  <w:lang w:val="sr-Cyrl-RS"/>
        </w:rPr>
        <w:t>objavio</w:t>
      </w:r>
      <w:r w:rsidR="00CB45D2" w:rsidRPr="00D06C31">
        <w:rPr>
          <w:rFonts w:cs="Times New Roman"/>
          <w:sz w:val="24"/>
          <w:szCs w:val="24"/>
          <w:lang w:val="sr-Cyrl-RS"/>
        </w:rPr>
        <w:t xml:space="preserve">  </w:t>
      </w:r>
      <w:r w:rsidR="00C02611">
        <w:rPr>
          <w:rFonts w:cs="Times New Roman"/>
          <w:sz w:val="24"/>
          <w:szCs w:val="24"/>
          <w:lang w:val="sr-Cyrl-RS"/>
        </w:rPr>
        <w:t>knjigu</w:t>
      </w:r>
      <w:proofErr w:type="gramEnd"/>
      <w:r w:rsidR="00CB45D2" w:rsidRPr="00D06C31">
        <w:rPr>
          <w:rFonts w:cs="Times New Roman"/>
          <w:sz w:val="24"/>
          <w:szCs w:val="24"/>
          <w:lang w:val="sr-Cyrl-RS"/>
        </w:rPr>
        <w:t xml:space="preserve">  </w:t>
      </w:r>
      <w:r w:rsidR="00C02611">
        <w:rPr>
          <w:rFonts w:cs="Times New Roman"/>
          <w:sz w:val="24"/>
          <w:szCs w:val="24"/>
          <w:lang w:val="sr-Cyrl-RS"/>
        </w:rPr>
        <w:t>kojoj</w:t>
      </w:r>
      <w:r w:rsidR="00CB45D2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CB45D2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prethodilo</w:t>
      </w:r>
      <w:r w:rsidR="00CB45D2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istraživanje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- </w:t>
      </w:r>
      <w:r w:rsidR="002C799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radnici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neki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poslu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a</w:t>
      </w:r>
      <w:r w:rsidR="00CB45D2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neki</w:t>
      </w:r>
      <w:r w:rsidR="00CB45D2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</w:t>
      </w:r>
      <w:r w:rsidR="00CB45D2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posla</w:t>
      </w:r>
      <w:r w:rsidR="00CB45D2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</w:t>
      </w:r>
      <w:r w:rsidR="00CB45D2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penzije</w:t>
      </w:r>
      <w:r w:rsidR="00CB45D2" w:rsidRPr="00D06C31">
        <w:rPr>
          <w:rFonts w:cs="Times New Roman"/>
          <w:sz w:val="24"/>
          <w:szCs w:val="24"/>
        </w:rPr>
        <w:t>.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Drugi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</w:t>
      </w:r>
      <w:r w:rsidR="00C02611">
        <w:rPr>
          <w:rFonts w:cs="Times New Roman"/>
          <w:sz w:val="24"/>
          <w:szCs w:val="24"/>
          <w:lang w:val="sr-Cyrl-RS"/>
        </w:rPr>
        <w:t>v</w:t>
      </w:r>
      <w:r w:rsidR="00C02611">
        <w:rPr>
          <w:rFonts w:cs="Times New Roman"/>
          <w:sz w:val="24"/>
          <w:szCs w:val="24"/>
        </w:rPr>
        <w:t>or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podataka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jedno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istraživanje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prekarnosti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radničkog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upravo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završio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Centar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razvoj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sindikalizma</w:t>
      </w:r>
      <w:r w:rsidR="006B3E7B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osnovu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tih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istraživanja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zaključio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</w:t>
      </w:r>
      <w:r w:rsidR="00C02611">
        <w:rPr>
          <w:rFonts w:cs="Times New Roman"/>
          <w:sz w:val="24"/>
          <w:szCs w:val="24"/>
        </w:rPr>
        <w:t>apretka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nema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pogoršanja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može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dokazati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prostim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činjenicama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M</w:t>
      </w:r>
      <w:r w:rsidR="00C02611">
        <w:rPr>
          <w:rFonts w:cs="Times New Roman"/>
          <w:sz w:val="24"/>
          <w:szCs w:val="24"/>
        </w:rPr>
        <w:t>aterijaln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6B3E7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primanja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građana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</w:t>
      </w:r>
      <w:r w:rsidR="006B3E7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tri</w:t>
      </w:r>
      <w:r w:rsidR="006B3E7B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četiri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godin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bila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veća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realno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formalno</w:t>
      </w:r>
      <w:r w:rsidR="009925E5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nego</w:t>
      </w:r>
      <w:r w:rsidR="00F3213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što</w:t>
      </w:r>
      <w:r w:rsidR="00F3213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="00F3213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danas</w:t>
      </w:r>
      <w:r w:rsidR="00F32134"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K</w:t>
      </w:r>
      <w:r w:rsidR="00C02611">
        <w:rPr>
          <w:rFonts w:cs="Times New Roman"/>
          <w:sz w:val="24"/>
          <w:szCs w:val="24"/>
        </w:rPr>
        <w:t>onstat</w:t>
      </w:r>
      <w:r w:rsidR="00C02611">
        <w:rPr>
          <w:rFonts w:cs="Times New Roman"/>
          <w:sz w:val="24"/>
          <w:szCs w:val="24"/>
          <w:lang w:val="sr-Cyrl-RS"/>
        </w:rPr>
        <w:t>atovao</w:t>
      </w:r>
      <w:r w:rsidR="0008649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diskriminacija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veća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postaje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zabrinjavajuća</w:t>
      </w:r>
      <w:r w:rsidR="009925E5" w:rsidRPr="00D06C31">
        <w:rPr>
          <w:rFonts w:cs="Times New Roman"/>
          <w:sz w:val="24"/>
          <w:szCs w:val="24"/>
        </w:rPr>
        <w:t>.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Ukazao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nekoliko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vidova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diskriminacije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To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pre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svega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institucionalna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tj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. 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diskriminacija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javlja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strane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države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državnih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institucija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javnih</w:t>
      </w:r>
      <w:r w:rsidR="00F309E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institucija</w:t>
      </w:r>
      <w:r w:rsidR="00F309EA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Drugi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tip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diskriminacija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Tr</w:t>
      </w:r>
      <w:r w:rsidR="00C02611">
        <w:rPr>
          <w:rFonts w:cs="Times New Roman"/>
          <w:sz w:val="24"/>
          <w:szCs w:val="24"/>
        </w:rPr>
        <w:t>eći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vid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porodici</w:t>
      </w:r>
      <w:r w:rsidR="0075033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="0075033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kojoj</w:t>
      </w:r>
      <w:r w:rsidR="0075033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="0075033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retko</w:t>
      </w:r>
      <w:r w:rsidR="0075033A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govori</w:t>
      </w:r>
      <w:r w:rsidR="0075033A" w:rsidRPr="00D06C31">
        <w:rPr>
          <w:rFonts w:cs="Times New Roman"/>
          <w:sz w:val="24"/>
          <w:szCs w:val="24"/>
        </w:rPr>
        <w:t>.</w:t>
      </w:r>
    </w:p>
    <w:p w:rsidR="006E4F59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  <w:lang w:val="sr-Cyrl-RS"/>
        </w:rPr>
        <w:t>Dalje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istakao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</w:t>
      </w:r>
      <w:r w:rsidR="00C02611">
        <w:rPr>
          <w:rFonts w:cs="Times New Roman"/>
          <w:sz w:val="24"/>
          <w:szCs w:val="24"/>
        </w:rPr>
        <w:t>aralelno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produžavanjem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mladosti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susrećemo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fenomenom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produžavanja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starosti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ali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očekivanom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pravcu</w:t>
      </w:r>
      <w:r w:rsidR="00381D3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381D3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="00381D3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žive</w:t>
      </w:r>
      <w:r w:rsidR="00381D3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</w:t>
      </w:r>
      <w:r w:rsidR="00381D3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duže</w:t>
      </w:r>
      <w:r w:rsidR="00381D3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381D3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duže</w:t>
      </w:r>
      <w:r w:rsidR="00381D39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  <w:lang w:val="sr-Cyrl-RS"/>
        </w:rPr>
        <w:t>U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Srbiji</w:t>
      </w:r>
      <w:r w:rsidR="000E785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starost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produžava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nači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</w:t>
      </w:r>
      <w:r w:rsidR="00C02611">
        <w:rPr>
          <w:rFonts w:cs="Times New Roman"/>
          <w:sz w:val="24"/>
          <w:szCs w:val="24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sredovečni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postaju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jer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tretira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poslodavac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Faktički</w:t>
      </w:r>
      <w:r w:rsidR="006B3E7B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gleda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odnos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radu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odnos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radnik</w:t>
      </w:r>
      <w:r w:rsidR="006B3E7B" w:rsidRPr="00D06C31">
        <w:rPr>
          <w:rFonts w:cs="Times New Roman"/>
          <w:sz w:val="24"/>
          <w:szCs w:val="24"/>
          <w:lang w:val="sr-Cyrl-RS"/>
        </w:rPr>
        <w:t>-</w:t>
      </w:r>
      <w:r w:rsidR="00C02611">
        <w:rPr>
          <w:rFonts w:cs="Times New Roman"/>
          <w:sz w:val="24"/>
          <w:szCs w:val="24"/>
        </w:rPr>
        <w:t>poslodavac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otpuštanje</w:t>
      </w:r>
      <w:r w:rsidR="006B3E7B" w:rsidRPr="00D06C31">
        <w:rPr>
          <w:rFonts w:cs="Times New Roman"/>
          <w:sz w:val="24"/>
          <w:szCs w:val="24"/>
          <w:lang w:val="sr-Cyrl-RS"/>
        </w:rPr>
        <w:t>-</w:t>
      </w:r>
      <w:r w:rsidR="00C02611">
        <w:rPr>
          <w:rFonts w:cs="Times New Roman"/>
          <w:sz w:val="24"/>
          <w:szCs w:val="24"/>
        </w:rPr>
        <w:t>zapošljavanje</w:t>
      </w:r>
      <w:r w:rsidR="006B3E7B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mogli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imamo</w:t>
      </w:r>
      <w:r w:rsidR="006B3E7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ovakvu</w:t>
      </w:r>
      <w:r w:rsidR="006B3E7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dobnu</w:t>
      </w:r>
      <w:r w:rsidR="006B3E7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klasifikaciju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: </w:t>
      </w:r>
      <w:r w:rsidR="00C02611">
        <w:rPr>
          <w:rFonts w:cs="Times New Roman"/>
          <w:sz w:val="24"/>
          <w:szCs w:val="24"/>
          <w:lang w:val="sr-Cyrl-RS"/>
        </w:rPr>
        <w:t>m</w:t>
      </w:r>
      <w:r w:rsidR="00C02611">
        <w:rPr>
          <w:rFonts w:cs="Times New Roman"/>
          <w:sz w:val="24"/>
          <w:szCs w:val="24"/>
        </w:rPr>
        <w:t>ladi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="006B3E7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</w:t>
      </w:r>
      <w:r w:rsidRPr="00D06C31">
        <w:rPr>
          <w:rFonts w:cs="Times New Roman"/>
          <w:sz w:val="24"/>
          <w:szCs w:val="24"/>
        </w:rPr>
        <w:t xml:space="preserve"> 35 </w:t>
      </w:r>
      <w:r w:rsidR="00C02611">
        <w:rPr>
          <w:rFonts w:cs="Times New Roman"/>
          <w:sz w:val="24"/>
          <w:szCs w:val="24"/>
        </w:rPr>
        <w:t>godina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stari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oni</w:t>
      </w:r>
      <w:r w:rsidR="00AF17F7"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od</w:t>
      </w:r>
      <w:proofErr w:type="gramEnd"/>
      <w:r w:rsidR="00AF17F7" w:rsidRPr="00D06C31">
        <w:rPr>
          <w:rFonts w:cs="Times New Roman"/>
          <w:sz w:val="24"/>
          <w:szCs w:val="24"/>
        </w:rPr>
        <w:t xml:space="preserve"> 45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godina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. 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To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znači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imamo</w:t>
      </w:r>
      <w:r w:rsidRPr="00D06C31">
        <w:rPr>
          <w:rFonts w:cs="Times New Roman"/>
          <w:sz w:val="24"/>
          <w:szCs w:val="24"/>
        </w:rPr>
        <w:t xml:space="preserve"> </w:t>
      </w:r>
      <w:r w:rsidR="006B3E7B" w:rsidRPr="00D06C31">
        <w:rPr>
          <w:rFonts w:cs="Times New Roman"/>
          <w:sz w:val="24"/>
          <w:szCs w:val="24"/>
          <w:lang w:val="sr-Cyrl-RS"/>
        </w:rPr>
        <w:t>„</w:t>
      </w:r>
      <w:r w:rsidR="00C02611">
        <w:rPr>
          <w:rFonts w:cs="Times New Roman"/>
          <w:sz w:val="24"/>
          <w:szCs w:val="24"/>
        </w:rPr>
        <w:t>zlatnu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deceniju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“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C02611">
        <w:rPr>
          <w:rFonts w:cs="Times New Roman"/>
          <w:sz w:val="24"/>
          <w:szCs w:val="24"/>
        </w:rPr>
        <w:t>zmeđu</w:t>
      </w:r>
      <w:r w:rsidR="00F309EA" w:rsidRPr="00D06C31">
        <w:rPr>
          <w:rFonts w:cs="Times New Roman"/>
          <w:sz w:val="24"/>
          <w:szCs w:val="24"/>
        </w:rPr>
        <w:t xml:space="preserve"> 35 </w:t>
      </w:r>
      <w:r w:rsidR="00C02611">
        <w:rPr>
          <w:rFonts w:cs="Times New Roman"/>
          <w:sz w:val="24"/>
          <w:szCs w:val="24"/>
        </w:rPr>
        <w:t>i</w:t>
      </w:r>
      <w:r w:rsidR="00F309EA" w:rsidRPr="00D06C31">
        <w:rPr>
          <w:rFonts w:cs="Times New Roman"/>
          <w:sz w:val="24"/>
          <w:szCs w:val="24"/>
        </w:rPr>
        <w:t xml:space="preserve"> 45 </w:t>
      </w:r>
      <w:r w:rsidR="00C02611">
        <w:rPr>
          <w:rFonts w:cs="Times New Roman"/>
          <w:sz w:val="24"/>
          <w:szCs w:val="24"/>
        </w:rPr>
        <w:t>godine</w:t>
      </w:r>
      <w:r w:rsidR="00F309EA" w:rsidRPr="00D06C31">
        <w:rPr>
          <w:rFonts w:cs="Times New Roman"/>
          <w:sz w:val="24"/>
          <w:szCs w:val="24"/>
          <w:lang w:val="sr-Cyrl-RS"/>
        </w:rPr>
        <w:t>.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Zaključio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C02611">
        <w:rPr>
          <w:rFonts w:cs="Times New Roman"/>
          <w:sz w:val="24"/>
          <w:szCs w:val="24"/>
        </w:rPr>
        <w:t>ko</w:t>
      </w:r>
      <w:r w:rsidR="005751B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jezgro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redukovano</w:t>
      </w:r>
      <w:r w:rsidR="00AF17F7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takvim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nešto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redu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Nagla</w:t>
      </w:r>
      <w:r w:rsidR="00C02611">
        <w:rPr>
          <w:rFonts w:cs="Times New Roman"/>
          <w:sz w:val="24"/>
          <w:szCs w:val="24"/>
          <w:lang w:val="sr-Cyrl-RS"/>
        </w:rPr>
        <w:t>sio</w:t>
      </w:r>
      <w:r w:rsidR="00AF17F7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  <w:lang w:val="sr-Cyrl-RS"/>
        </w:rPr>
        <w:t>je</w:t>
      </w:r>
      <w:r w:rsidR="00AF17F7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važi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Srbiju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već</w:t>
      </w:r>
      <w:r w:rsidR="005751B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zemlje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teško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dolazi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radnog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mesta</w:t>
      </w:r>
      <w:r w:rsidR="00AF17F7" w:rsidRPr="00D06C31">
        <w:rPr>
          <w:rFonts w:cs="Times New Roman"/>
          <w:sz w:val="24"/>
          <w:szCs w:val="24"/>
          <w:lang w:val="sr-Cyrl-RS"/>
        </w:rPr>
        <w:t>.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 </w:t>
      </w:r>
      <w:r w:rsidR="00C02611">
        <w:rPr>
          <w:rFonts w:cs="Times New Roman"/>
          <w:sz w:val="24"/>
          <w:szCs w:val="24"/>
          <w:lang w:val="sr-Cyrl-RS"/>
        </w:rPr>
        <w:t>Takođe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istakao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pojavu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kriterijum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razlog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otpuštanje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postaje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starost</w:t>
      </w:r>
      <w:r w:rsidR="006E4F59" w:rsidRPr="00D06C31">
        <w:rPr>
          <w:rFonts w:cs="Times New Roman"/>
          <w:sz w:val="24"/>
          <w:szCs w:val="24"/>
          <w:lang w:val="sr-Cyrl-RS"/>
        </w:rPr>
        <w:t>,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a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ne</w:t>
      </w:r>
      <w:r w:rsidR="00C02611">
        <w:rPr>
          <w:rFonts w:cs="Times New Roman"/>
          <w:sz w:val="24"/>
          <w:szCs w:val="24"/>
        </w:rPr>
        <w:t>kvalifikovanost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nedovoljni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rezultati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rada</w:t>
      </w:r>
      <w:r w:rsidR="006E4F59" w:rsidRPr="00D06C31">
        <w:rPr>
          <w:rFonts w:cs="Times New Roman"/>
          <w:sz w:val="24"/>
          <w:szCs w:val="24"/>
        </w:rPr>
        <w:t>.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A410B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daljem</w:t>
      </w:r>
      <w:r w:rsidR="00A410B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izlaganju</w:t>
      </w:r>
      <w:r w:rsidR="00A410B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A410B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govorio</w:t>
      </w:r>
      <w:r w:rsidR="00A410B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316882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fenomenu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prekarizacije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radnika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R</w:t>
      </w:r>
      <w:r w:rsidR="00C02611">
        <w:rPr>
          <w:rFonts w:cs="Times New Roman"/>
          <w:sz w:val="24"/>
          <w:szCs w:val="24"/>
        </w:rPr>
        <w:t>eč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nedostatku</w:t>
      </w:r>
      <w:r w:rsidR="00316882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osiguranja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života</w:t>
      </w:r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Rad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nesigurniji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neizvesniji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radno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vreme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neizvesno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uvodi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rad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pozivu</w:t>
      </w:r>
      <w:r w:rsidR="006E4F59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Rad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obavlja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bez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ugovora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radu</w:t>
      </w:r>
      <w:r w:rsidR="006E4F59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crno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R</w:t>
      </w:r>
      <w:r w:rsidR="00C02611">
        <w:rPr>
          <w:rFonts w:cs="Times New Roman"/>
          <w:sz w:val="24"/>
          <w:szCs w:val="24"/>
        </w:rPr>
        <w:t>eč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nesigurnije</w:t>
      </w:r>
      <w:r w:rsidR="00C02611">
        <w:rPr>
          <w:rFonts w:cs="Times New Roman"/>
          <w:sz w:val="24"/>
          <w:szCs w:val="24"/>
          <w:lang w:val="sr-Cyrl-RS"/>
        </w:rPr>
        <w:t>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shodno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tome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nesigurnijem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čoveka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Taj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fenomen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odnosi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na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zaposlene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još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više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nezaposlene</w:t>
      </w:r>
      <w:r w:rsidR="006E4F59" w:rsidRPr="00D06C31">
        <w:rPr>
          <w:rFonts w:cs="Times New Roman"/>
          <w:sz w:val="24"/>
          <w:szCs w:val="24"/>
          <w:lang w:val="sr-Cyrl-RS"/>
        </w:rPr>
        <w:t>.</w:t>
      </w:r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proofErr w:type="gramStart"/>
      <w:r w:rsidR="00C02611">
        <w:rPr>
          <w:rFonts w:cs="Times New Roman"/>
          <w:sz w:val="24"/>
          <w:szCs w:val="24"/>
        </w:rPr>
        <w:t>Nadežda</w:t>
      </w:r>
      <w:r w:rsidR="00EA15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Satarić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govorila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FC7320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svojstvu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kontakt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organizacije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civilnog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organizacije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civilnog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klastera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kojih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ima</w:t>
      </w:r>
      <w:r w:rsidRPr="00D06C31">
        <w:rPr>
          <w:rFonts w:cs="Times New Roman"/>
          <w:sz w:val="24"/>
          <w:szCs w:val="24"/>
        </w:rPr>
        <w:t xml:space="preserve"> 60-</w:t>
      </w:r>
      <w:r w:rsidR="00C02611">
        <w:rPr>
          <w:rFonts w:cs="Times New Roman"/>
          <w:sz w:val="24"/>
          <w:szCs w:val="24"/>
        </w:rPr>
        <w:t>ak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među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nekoliko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stotina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organizacija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civilnog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društva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širom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Srbije</w:t>
      </w:r>
      <w:r w:rsidR="006E4F59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koje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rade</w:t>
      </w:r>
      <w:r w:rsidR="006E4F5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doprinos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unapređenju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kvaliteta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lastRenderedPageBreak/>
        <w:t>starijih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učestvuju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kreiranju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društvenih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starije</w:t>
      </w:r>
      <w:r w:rsidRPr="00D06C31">
        <w:rPr>
          <w:rFonts w:cs="Times New Roman"/>
          <w:sz w:val="24"/>
          <w:szCs w:val="24"/>
        </w:rPr>
        <w:t>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Takođe</w:t>
      </w:r>
      <w:r w:rsidR="00CA11A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CA11A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govorila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organizacija</w:t>
      </w:r>
      <w:r w:rsidR="00C02611">
        <w:rPr>
          <w:rFonts w:cs="Times New Roman"/>
          <w:sz w:val="24"/>
          <w:szCs w:val="24"/>
          <w:lang w:val="sr-Cyrl-RS"/>
        </w:rPr>
        <w:t>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gradskih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opštinskih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udruženja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penzionera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organizacija</w:t>
      </w:r>
      <w:r w:rsidR="00C02611">
        <w:rPr>
          <w:rFonts w:cs="Times New Roman"/>
          <w:sz w:val="24"/>
          <w:szCs w:val="24"/>
          <w:lang w:val="sr-Cyrl-RS"/>
        </w:rPr>
        <w:t>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Crvenog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krsta</w:t>
      </w:r>
      <w:r w:rsidR="00004679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članice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klastera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organizacij</w:t>
      </w:r>
      <w:r w:rsidR="00C02611">
        <w:rPr>
          <w:rFonts w:cs="Times New Roman"/>
          <w:sz w:val="24"/>
          <w:szCs w:val="24"/>
          <w:lang w:val="sr-Cyrl-RS"/>
        </w:rPr>
        <w:t>ama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svih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verskih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zajednica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kao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klasičnim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udruženjima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građana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</w:rPr>
        <w:t>osnovan</w:t>
      </w:r>
      <w:r w:rsidR="00C02611">
        <w:rPr>
          <w:rFonts w:cs="Times New Roman"/>
          <w:sz w:val="24"/>
          <w:szCs w:val="24"/>
          <w:lang w:val="sr-Cyrl-RS"/>
        </w:rPr>
        <w:t>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</w:t>
      </w:r>
      <w:r w:rsidRPr="00D06C31">
        <w:rPr>
          <w:rFonts w:cs="Times New Roman"/>
          <w:sz w:val="24"/>
          <w:szCs w:val="24"/>
        </w:rPr>
        <w:t xml:space="preserve"> 2000. </w:t>
      </w:r>
      <w:r w:rsidR="00C02611">
        <w:rPr>
          <w:rFonts w:cs="Times New Roman"/>
          <w:sz w:val="24"/>
          <w:szCs w:val="24"/>
          <w:lang w:val="sr-Cyrl-RS"/>
        </w:rPr>
        <w:t>g</w:t>
      </w:r>
      <w:r w:rsidR="00C02611">
        <w:rPr>
          <w:rFonts w:cs="Times New Roman"/>
          <w:sz w:val="24"/>
          <w:szCs w:val="24"/>
        </w:rPr>
        <w:t>odine</w:t>
      </w:r>
      <w:r w:rsidR="00DA4A27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pa</w:t>
      </w:r>
      <w:r w:rsidRPr="00D06C31">
        <w:rPr>
          <w:rFonts w:cs="Times New Roman"/>
          <w:sz w:val="24"/>
          <w:szCs w:val="24"/>
        </w:rPr>
        <w:t xml:space="preserve"> 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kasnije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One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teritorijalno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raspoređene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širom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Srbije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bave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Pr="00D06C31">
        <w:rPr>
          <w:rFonts w:cs="Times New Roman"/>
          <w:sz w:val="24"/>
          <w:szCs w:val="24"/>
        </w:rPr>
        <w:t xml:space="preserve">, </w:t>
      </w:r>
      <w:proofErr w:type="gramStart"/>
      <w:r w:rsidR="00C02611">
        <w:rPr>
          <w:rFonts w:cs="Times New Roman"/>
          <w:sz w:val="24"/>
          <w:szCs w:val="24"/>
        </w:rPr>
        <w:t>na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prvom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mestu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pružanjem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usluga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lokalnim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zajednicama</w:t>
      </w:r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Imaju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preko</w:t>
      </w:r>
      <w:r w:rsidR="00DA4A27" w:rsidRPr="00D06C31">
        <w:rPr>
          <w:rFonts w:cs="Times New Roman"/>
          <w:sz w:val="24"/>
          <w:szCs w:val="24"/>
        </w:rPr>
        <w:t xml:space="preserve"> 30-</w:t>
      </w:r>
      <w:r w:rsidR="00C02611">
        <w:rPr>
          <w:rFonts w:cs="Times New Roman"/>
          <w:sz w:val="24"/>
          <w:szCs w:val="24"/>
        </w:rPr>
        <w:t>ak</w:t>
      </w:r>
      <w:r w:rsidR="00DA4A2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hiljada</w:t>
      </w:r>
      <w:r w:rsidR="00DA4A2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korisnika</w:t>
      </w:r>
      <w:r w:rsidR="00DA4A2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usluga</w:t>
      </w:r>
      <w:r w:rsidRPr="00D06C31">
        <w:rPr>
          <w:rFonts w:cs="Times New Roman"/>
          <w:sz w:val="24"/>
          <w:szCs w:val="24"/>
        </w:rPr>
        <w:t>.</w:t>
      </w:r>
      <w:proofErr w:type="gramEnd"/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Sve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one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neki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način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učestvuju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kreiranju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politika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lokalnom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nivou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ali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nacionalnom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nivou</w:t>
      </w:r>
      <w:r w:rsidR="00DA4A27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 xml:space="preserve"> </w:t>
      </w:r>
    </w:p>
    <w:p w:rsidR="00316882" w:rsidRPr="00D06C31" w:rsidRDefault="00C77EFD" w:rsidP="006E4F59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  <w:lang w:val="sr-Cyrl-RS"/>
        </w:rPr>
        <w:t>Istakla</w:t>
      </w:r>
      <w:r w:rsidR="0060315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60315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60315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60315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zajednička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tačka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kreiranju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="0060315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lokalnom</w:t>
      </w:r>
      <w:r w:rsidR="0060315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nivou</w:t>
      </w:r>
      <w:r w:rsidR="00603158" w:rsidRPr="00D06C31">
        <w:rPr>
          <w:rFonts w:cs="Times New Roman"/>
          <w:sz w:val="24"/>
          <w:szCs w:val="24"/>
        </w:rPr>
        <w:t xml:space="preserve">,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borba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zagovaranje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brži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razvoj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usluga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servisa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neophodni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njihov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kvalitetniji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dostojanstveniji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bez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diskriminacije</w:t>
      </w:r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Na</w:t>
      </w:r>
      <w:r w:rsidR="00691DD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nacionalnom</w:t>
      </w:r>
      <w:r w:rsidR="00691DD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nivou</w:t>
      </w:r>
      <w:r w:rsidR="00691DD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ključna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tačka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zagovaranje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uvođenje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penzija</w:t>
      </w:r>
      <w:r w:rsidR="00DA4A27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mehanizma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smanjenje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siromaštva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samohranih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lica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van</w:t>
      </w:r>
      <w:r w:rsidR="00FC732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penzijskog</w:t>
      </w:r>
      <w:r w:rsidR="00FC732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sistema</w:t>
      </w:r>
      <w:r w:rsidR="00FC7320" w:rsidRPr="00D06C31">
        <w:rPr>
          <w:rFonts w:cs="Times New Roman"/>
          <w:sz w:val="24"/>
          <w:szCs w:val="24"/>
        </w:rPr>
        <w:t>.</w:t>
      </w:r>
      <w:proofErr w:type="gramEnd"/>
      <w:r w:rsidR="00FC7320"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Naglasila</w:t>
      </w:r>
      <w:r w:rsidR="00806B3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806B3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806B3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806B3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C02611">
        <w:rPr>
          <w:rFonts w:cs="Times New Roman"/>
          <w:sz w:val="24"/>
          <w:szCs w:val="24"/>
        </w:rPr>
        <w:t>čestvovali</w:t>
      </w:r>
      <w:r w:rsidR="00806B38"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A5216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konsultativnom</w:t>
      </w:r>
      <w:r w:rsidR="00A5216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procesu</w:t>
      </w:r>
      <w:r w:rsidR="00A5216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izrade</w:t>
      </w:r>
      <w:r w:rsidR="00A5216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</w:t>
      </w:r>
      <w:r w:rsidR="00C02611">
        <w:rPr>
          <w:rFonts w:cs="Times New Roman"/>
          <w:sz w:val="24"/>
          <w:szCs w:val="24"/>
        </w:rPr>
        <w:t>akona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socijalnoj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zaštiti</w:t>
      </w:r>
      <w:r w:rsidRPr="00D06C31">
        <w:rPr>
          <w:rFonts w:cs="Times New Roman"/>
          <w:sz w:val="24"/>
          <w:szCs w:val="24"/>
        </w:rPr>
        <w:t xml:space="preserve"> 2011. </w:t>
      </w:r>
      <w:proofErr w:type="gramStart"/>
      <w:r w:rsidR="00C02611">
        <w:rPr>
          <w:rFonts w:cs="Times New Roman"/>
          <w:sz w:val="24"/>
          <w:szCs w:val="24"/>
        </w:rPr>
        <w:t>godine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organi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državne</w:t>
      </w:r>
      <w:r w:rsidR="00806B3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uprave</w:t>
      </w:r>
      <w:r w:rsidR="00806B3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uvažili</w:t>
      </w:r>
      <w:r w:rsidR="00806B3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njihove</w:t>
      </w:r>
      <w:r w:rsidR="00806B3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napore</w:t>
      </w:r>
      <w:r w:rsidR="00A52166" w:rsidRPr="00D06C31">
        <w:rPr>
          <w:rFonts w:cs="Times New Roman"/>
          <w:sz w:val="24"/>
          <w:szCs w:val="24"/>
          <w:lang w:val="sr-Cyrl-RS"/>
        </w:rPr>
        <w:t>.</w:t>
      </w:r>
      <w:r w:rsidR="00A52166" w:rsidRPr="00D06C31">
        <w:rPr>
          <w:rFonts w:cs="Times New Roman"/>
          <w:sz w:val="24"/>
          <w:szCs w:val="24"/>
        </w:rPr>
        <w:t xml:space="preserve"> </w:t>
      </w:r>
    </w:p>
    <w:p w:rsidR="001C4861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  <w:lang w:val="sr-Cyrl-RS"/>
        </w:rPr>
        <w:t>Navela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problem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neinformisanosti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starijih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osoba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jer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često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</w:t>
      </w:r>
      <w:r w:rsidR="00C02611">
        <w:rPr>
          <w:rFonts w:cs="Times New Roman"/>
          <w:sz w:val="24"/>
          <w:szCs w:val="24"/>
        </w:rPr>
        <w:t>ajstariji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siromašni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oni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žive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izolovanim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zajednicama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ne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znaju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prava</w:t>
      </w:r>
      <w:r w:rsidR="001C486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imaju</w:t>
      </w:r>
      <w:r w:rsidR="001C486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</w:t>
      </w:r>
      <w:r w:rsidR="001C486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kako</w:t>
      </w:r>
      <w:r w:rsidR="001C486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1C486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</w:t>
      </w:r>
      <w:r w:rsidR="001C486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pristupe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C02611">
        <w:rPr>
          <w:rFonts w:cs="Times New Roman"/>
          <w:sz w:val="24"/>
          <w:szCs w:val="24"/>
        </w:rPr>
        <w:t>rganizacije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civilnog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imaju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dovoljno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fleksibilnosti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brzo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reaguju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svoje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usluge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prilagode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trenutnim</w:t>
      </w:r>
      <w:r w:rsidR="001C486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potrebama</w:t>
      </w:r>
      <w:r w:rsidR="001C486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korisni</w:t>
      </w:r>
      <w:r w:rsidR="00C02611">
        <w:rPr>
          <w:rFonts w:cs="Times New Roman"/>
          <w:sz w:val="24"/>
          <w:szCs w:val="24"/>
          <w:lang w:val="sr-Cyrl-RS"/>
        </w:rPr>
        <w:t>ka</w:t>
      </w:r>
      <w:r w:rsidR="00972AA0" w:rsidRPr="00D06C31">
        <w:rPr>
          <w:rFonts w:cs="Times New Roman"/>
          <w:sz w:val="24"/>
          <w:szCs w:val="24"/>
        </w:rPr>
        <w:t>.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Istakla</w:t>
      </w:r>
      <w:r w:rsidR="00972AA0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doprinos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koji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mo</w:t>
      </w:r>
      <w:r w:rsidR="00C02611">
        <w:rPr>
          <w:rFonts w:cs="Times New Roman"/>
          <w:sz w:val="24"/>
          <w:szCs w:val="24"/>
          <w:lang w:val="sr-Cyrl-RS"/>
        </w:rPr>
        <w:t>gu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C02611">
        <w:rPr>
          <w:rFonts w:cs="Times New Roman"/>
          <w:sz w:val="24"/>
          <w:szCs w:val="24"/>
          <w:lang w:val="sr-Cyrl-RS"/>
        </w:rPr>
        <w:t>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centrima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jer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oslobode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972AA0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pruža</w:t>
      </w:r>
      <w:r w:rsidR="00C02611">
        <w:rPr>
          <w:rFonts w:cs="Times New Roman"/>
          <w:sz w:val="24"/>
          <w:szCs w:val="24"/>
          <w:lang w:val="sr-Cyrl-RS"/>
        </w:rPr>
        <w:t>nju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ovih</w:t>
      </w:r>
      <w:r w:rsidR="00972AA0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uslug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lokalnom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nivou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ostaje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više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prostora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država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poverila</w:t>
      </w:r>
      <w:r w:rsidR="001C486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kao</w:t>
      </w:r>
      <w:r w:rsidR="001C486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javna</w:t>
      </w:r>
      <w:r w:rsidR="001C486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ovlašćenja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kvalitetnije</w:t>
      </w:r>
      <w:r w:rsidRPr="00D06C31">
        <w:rPr>
          <w:rFonts w:cs="Times New Roman"/>
          <w:sz w:val="24"/>
          <w:szCs w:val="24"/>
        </w:rPr>
        <w:t>.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Značaj</w:t>
      </w:r>
      <w:r w:rsidR="00AC7FF3" w:rsidRPr="00D06C31">
        <w:rPr>
          <w:rFonts w:cs="Times New Roman"/>
          <w:sz w:val="24"/>
          <w:szCs w:val="24"/>
          <w:lang w:val="sr-Cyrl-RS"/>
        </w:rPr>
        <w:t xml:space="preserve"> </w:t>
      </w:r>
      <w:r w:rsidR="002E555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svega</w:t>
      </w:r>
      <w:r w:rsidR="002E555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ovoga</w:t>
      </w:r>
      <w:r w:rsidR="002E555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što</w:t>
      </w:r>
      <w:r w:rsidR="002E555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AC7FF3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jeste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AC7FF3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tome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promoviš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dobre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politike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lokalnom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nivou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donosioce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dobrih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politika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odnosno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organe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državne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uprave</w:t>
      </w:r>
      <w:r w:rsidR="00D22A77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kao</w:t>
      </w:r>
      <w:r w:rsidR="00AC7FF3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AC7FF3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poslanike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Narodnoj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skupštini</w:t>
      </w:r>
      <w:r w:rsidRPr="00D06C31">
        <w:rPr>
          <w:rFonts w:cs="Times New Roman"/>
          <w:sz w:val="24"/>
          <w:szCs w:val="24"/>
        </w:rPr>
        <w:t xml:space="preserve">. </w:t>
      </w:r>
    </w:p>
    <w:p w:rsidR="007E2195" w:rsidRPr="00D06C31" w:rsidRDefault="001C4861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  <w:lang w:val="sr-Cyrl-RS"/>
        </w:rPr>
        <w:tab/>
      </w:r>
      <w:r w:rsidR="00C02611">
        <w:rPr>
          <w:rFonts w:cs="Times New Roman"/>
          <w:sz w:val="24"/>
          <w:szCs w:val="24"/>
          <w:lang w:val="sr-Cyrl-RS"/>
        </w:rPr>
        <w:t>Ž</w:t>
      </w:r>
      <w:r w:rsidR="00C02611">
        <w:rPr>
          <w:rFonts w:cs="Times New Roman"/>
          <w:sz w:val="24"/>
          <w:szCs w:val="24"/>
        </w:rPr>
        <w:t>ivotni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standard</w:t>
      </w:r>
      <w:r w:rsidR="002058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2058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Srbiji</w:t>
      </w:r>
      <w:r w:rsidR="002058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D22A7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="002058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niskom</w:t>
      </w:r>
      <w:r w:rsidR="002058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nivou</w:t>
      </w:r>
      <w:r w:rsidR="0020585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20585C" w:rsidRPr="00D06C31">
        <w:rPr>
          <w:rFonts w:cs="Times New Roman"/>
          <w:sz w:val="24"/>
          <w:szCs w:val="24"/>
          <w:lang w:val="sr-Cyrl-RS"/>
        </w:rPr>
        <w:t xml:space="preserve"> </w:t>
      </w:r>
      <w:r w:rsidR="000724E2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</w:t>
      </w:r>
      <w:r w:rsidR="00C02611">
        <w:rPr>
          <w:rFonts w:cs="Times New Roman"/>
          <w:sz w:val="24"/>
          <w:szCs w:val="24"/>
        </w:rPr>
        <w:t>iromaštvo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20585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rasprostranjeno</w:t>
      </w:r>
      <w:r w:rsidR="00C77EFD" w:rsidRPr="00D06C31">
        <w:rPr>
          <w:rFonts w:cs="Times New Roman"/>
          <w:sz w:val="24"/>
          <w:szCs w:val="24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Prema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pokazateljima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C77EFD" w:rsidRPr="00D06C31">
        <w:rPr>
          <w:rFonts w:cs="Times New Roman"/>
          <w:sz w:val="24"/>
          <w:szCs w:val="24"/>
        </w:rPr>
        <w:t xml:space="preserve"> 2014.</w:t>
      </w:r>
      <w:proofErr w:type="gramEnd"/>
      <w:r w:rsidR="00C77EFD"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godinu</w:t>
      </w:r>
      <w:proofErr w:type="gramEnd"/>
      <w:r w:rsidR="00C77EFD" w:rsidRPr="00D06C31">
        <w:rPr>
          <w:rFonts w:cs="Times New Roman"/>
          <w:sz w:val="24"/>
          <w:szCs w:val="24"/>
        </w:rPr>
        <w:t xml:space="preserve"> 8,9% </w:t>
      </w:r>
      <w:r w:rsidR="00C02611">
        <w:rPr>
          <w:rFonts w:cs="Times New Roman"/>
          <w:sz w:val="24"/>
          <w:szCs w:val="24"/>
        </w:rPr>
        <w:t>stanovnika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Srbije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apsolutnom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siromaštvu</w:t>
      </w:r>
      <w:r w:rsidR="0020585C" w:rsidRPr="00D06C31">
        <w:rPr>
          <w:rFonts w:cs="Times New Roman"/>
          <w:sz w:val="24"/>
          <w:szCs w:val="24"/>
        </w:rPr>
        <w:t>.</w:t>
      </w:r>
      <w:r w:rsidR="00C77EFD"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  <w:lang w:val="sr-Cyrl-RS"/>
        </w:rPr>
        <w:t>Apelovala</w:t>
      </w:r>
      <w:r w:rsidR="002E586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2E586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unapređenje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politika</w:t>
      </w:r>
      <w:r w:rsidR="002E586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zapošljavanja</w:t>
      </w:r>
      <w:r w:rsidR="002E5865" w:rsidRPr="00D06C31">
        <w:rPr>
          <w:rFonts w:cs="Times New Roman"/>
          <w:sz w:val="24"/>
          <w:szCs w:val="24"/>
          <w:lang w:val="sr-Cyrl-RS"/>
        </w:rPr>
        <w:t>,</w:t>
      </w:r>
      <w:r w:rsidR="002E586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2E586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budu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regionalno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dobro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raspoređene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omogućile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ravnomerniji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regionalni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razvoj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nar</w:t>
      </w:r>
      <w:r w:rsidR="00C02611">
        <w:rPr>
          <w:rFonts w:cs="Times New Roman"/>
          <w:sz w:val="24"/>
          <w:szCs w:val="24"/>
          <w:lang w:val="sr-Cyrl-RS"/>
        </w:rPr>
        <w:t>očito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istakla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potrebu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prevođenj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sive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zone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legalne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tokove</w:t>
      </w:r>
      <w:r w:rsidR="00732DBB" w:rsidRPr="00D06C31">
        <w:rPr>
          <w:rFonts w:cs="Times New Roman"/>
          <w:sz w:val="24"/>
          <w:szCs w:val="24"/>
          <w:lang w:val="sr-Cyrl-RS"/>
        </w:rPr>
        <w:t>,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način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plaćaju</w:t>
      </w:r>
      <w:r w:rsidR="002E586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porezi</w:t>
      </w:r>
      <w:r w:rsidR="002E586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2E586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doprinosi</w:t>
      </w:r>
      <w:r w:rsidR="002E586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2E586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C77EFD" w:rsidRPr="00D06C31">
        <w:rPr>
          <w:rFonts w:cs="Times New Roman"/>
          <w:sz w:val="24"/>
          <w:szCs w:val="24"/>
        </w:rPr>
        <w:t>.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77EFD"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  <w:lang w:val="sr-Cyrl-RS"/>
        </w:rPr>
        <w:t>Vezano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za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 </w:t>
      </w:r>
      <w:r w:rsidR="00C02611">
        <w:rPr>
          <w:rFonts w:cs="Times New Roman"/>
          <w:sz w:val="24"/>
          <w:szCs w:val="24"/>
          <w:lang w:val="sr-Cyrl-RS"/>
        </w:rPr>
        <w:t>Z</w:t>
      </w:r>
      <w:r w:rsidR="00C02611">
        <w:rPr>
          <w:rFonts w:cs="Times New Roman"/>
          <w:sz w:val="24"/>
          <w:szCs w:val="24"/>
        </w:rPr>
        <w:t>akon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socijalnom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stanovanju</w:t>
      </w:r>
      <w:r w:rsidR="00C77EFD" w:rsidRPr="00D06C31">
        <w:rPr>
          <w:rFonts w:cs="Times New Roman"/>
          <w:sz w:val="24"/>
          <w:szCs w:val="24"/>
        </w:rPr>
        <w:t>,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koji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bi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uskoro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trebao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bude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dnevnom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redu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iznela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problem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starijih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osoba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bez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rešenog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stambenog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pitanja</w:t>
      </w:r>
      <w:r w:rsidR="00C77EFD" w:rsidRPr="00D06C31">
        <w:rPr>
          <w:rFonts w:cs="Times New Roman"/>
          <w:sz w:val="24"/>
          <w:szCs w:val="24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Po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popisu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</w:t>
      </w:r>
      <w:r w:rsidR="00C77EFD" w:rsidRPr="00D06C31">
        <w:rPr>
          <w:rFonts w:cs="Times New Roman"/>
          <w:sz w:val="24"/>
          <w:szCs w:val="24"/>
        </w:rPr>
        <w:t xml:space="preserve"> 2011.</w:t>
      </w:r>
      <w:proofErr w:type="gramEnd"/>
      <w:r w:rsidR="00C77EFD"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godine</w:t>
      </w:r>
      <w:proofErr w:type="gramEnd"/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preko</w:t>
      </w:r>
      <w:r w:rsidR="00C77EFD" w:rsidRPr="00D06C31">
        <w:rPr>
          <w:rFonts w:cs="Times New Roman"/>
          <w:sz w:val="24"/>
          <w:szCs w:val="24"/>
        </w:rPr>
        <w:t xml:space="preserve"> 5.500 </w:t>
      </w:r>
      <w:r w:rsidR="00C02611">
        <w:rPr>
          <w:rFonts w:cs="Times New Roman"/>
          <w:sz w:val="24"/>
          <w:szCs w:val="24"/>
        </w:rPr>
        <w:t>staračkih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domaćinstava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podstanari</w:t>
      </w:r>
      <w:r w:rsidR="00C77EFD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odnosno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preko</w:t>
      </w:r>
      <w:r w:rsidR="00C77EFD" w:rsidRPr="00D06C31">
        <w:rPr>
          <w:rFonts w:cs="Times New Roman"/>
          <w:sz w:val="24"/>
          <w:szCs w:val="24"/>
        </w:rPr>
        <w:t xml:space="preserve"> 8.000 </w:t>
      </w:r>
      <w:r w:rsidR="00C02611">
        <w:rPr>
          <w:rFonts w:cs="Times New Roman"/>
          <w:sz w:val="24"/>
          <w:szCs w:val="24"/>
        </w:rPr>
        <w:t>ljudi</w:t>
      </w:r>
      <w:r w:rsidR="00471A3E" w:rsidRPr="00D06C31">
        <w:rPr>
          <w:rFonts w:cs="Times New Roman"/>
          <w:sz w:val="24"/>
          <w:szCs w:val="24"/>
          <w:lang w:val="sr-Cyrl-RS"/>
        </w:rPr>
        <w:t>.</w:t>
      </w:r>
      <w:r w:rsidR="00471A3E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M</w:t>
      </w:r>
      <w:r w:rsidR="00C02611">
        <w:rPr>
          <w:rFonts w:cs="Times New Roman"/>
          <w:sz w:val="24"/>
          <w:szCs w:val="24"/>
        </w:rPr>
        <w:t>eđu</w:t>
      </w:r>
      <w:r w:rsidR="00C77EFD" w:rsidRPr="00D06C31">
        <w:rPr>
          <w:rFonts w:cs="Times New Roman"/>
          <w:sz w:val="24"/>
          <w:szCs w:val="24"/>
        </w:rPr>
        <w:t xml:space="preserve"> 18.000 </w:t>
      </w:r>
      <w:r w:rsidR="00C02611">
        <w:rPr>
          <w:rFonts w:cs="Times New Roman"/>
          <w:sz w:val="24"/>
          <w:szCs w:val="24"/>
        </w:rPr>
        <w:t>beskućnika</w:t>
      </w:r>
      <w:r w:rsidR="00C77EFD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najviše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onih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="00C77EFD" w:rsidRPr="00D06C31">
        <w:rPr>
          <w:rFonts w:cs="Times New Roman"/>
          <w:sz w:val="24"/>
          <w:szCs w:val="24"/>
        </w:rPr>
        <w:t xml:space="preserve"> 65 </w:t>
      </w:r>
      <w:r w:rsidR="00C02611">
        <w:rPr>
          <w:rFonts w:cs="Times New Roman"/>
          <w:sz w:val="24"/>
          <w:szCs w:val="24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više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godina</w:t>
      </w:r>
      <w:r w:rsidR="00C77EFD" w:rsidRPr="00D06C31">
        <w:rPr>
          <w:rFonts w:cs="Times New Roman"/>
          <w:sz w:val="24"/>
          <w:szCs w:val="24"/>
        </w:rPr>
        <w:t>.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</w:t>
      </w:r>
      <w:r w:rsidR="00C02611">
        <w:rPr>
          <w:rFonts w:cs="Times New Roman"/>
          <w:sz w:val="24"/>
          <w:szCs w:val="24"/>
        </w:rPr>
        <w:t>redl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C02611">
        <w:rPr>
          <w:rFonts w:cs="Times New Roman"/>
          <w:sz w:val="24"/>
          <w:szCs w:val="24"/>
        </w:rPr>
        <w:t>ž</w:t>
      </w:r>
      <w:r w:rsidR="00C02611">
        <w:rPr>
          <w:rFonts w:cs="Times New Roman"/>
          <w:sz w:val="24"/>
          <w:szCs w:val="24"/>
          <w:lang w:val="sr-Cyrl-RS"/>
        </w:rPr>
        <w:t>ila</w:t>
      </w:r>
      <w:r w:rsidR="009C01F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obavezno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uvođenje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kvota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program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socijalnog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stanovanja</w:t>
      </w:r>
      <w:r w:rsidR="009C01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9C01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starije</w:t>
      </w:r>
      <w:r w:rsidR="009C01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9C01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zakup</w:t>
      </w:r>
      <w:r w:rsidR="009C01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stanova</w:t>
      </w:r>
      <w:r w:rsidR="009C01F7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povećanje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stambenog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fonda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javnoj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svojini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stanovima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zakup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obezbe</w:t>
      </w:r>
      <w:r w:rsidR="00C02611">
        <w:rPr>
          <w:rFonts w:cs="Times New Roman"/>
          <w:sz w:val="24"/>
          <w:szCs w:val="24"/>
          <w:lang w:val="sr-Cyrl-RS"/>
        </w:rPr>
        <w:t>đivanje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stabiln</w:t>
      </w:r>
      <w:r w:rsidR="00C02611">
        <w:rPr>
          <w:rFonts w:cs="Times New Roman"/>
          <w:sz w:val="24"/>
          <w:szCs w:val="24"/>
          <w:lang w:val="sr-Cyrl-RS"/>
        </w:rPr>
        <w:t>ih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izvor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finansiranja</w:t>
      </w:r>
      <w:r w:rsidR="00D7122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programa</w:t>
      </w:r>
      <w:r w:rsidR="00D7122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neprofitnog</w:t>
      </w:r>
      <w:r w:rsidR="00D7122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stanovanja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podstanarskog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dodatka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9C01F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kraju</w:t>
      </w:r>
      <w:r w:rsidR="009C01F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istakla</w:t>
      </w:r>
      <w:r w:rsidR="009C01F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veliki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izazov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naše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dosezanje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evropskih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standarda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kvalitet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starosti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Podsetila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smo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</w:t>
      </w:r>
      <w:r w:rsidR="00C02611">
        <w:rPr>
          <w:rFonts w:cs="Times New Roman"/>
          <w:sz w:val="24"/>
          <w:szCs w:val="24"/>
        </w:rPr>
        <w:t>atifikovali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Evropsku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povelju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njen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član</w:t>
      </w:r>
      <w:r w:rsidR="00C77EFD" w:rsidRPr="00D06C31">
        <w:rPr>
          <w:rFonts w:cs="Times New Roman"/>
          <w:sz w:val="24"/>
          <w:szCs w:val="24"/>
        </w:rPr>
        <w:t xml:space="preserve"> 23. </w:t>
      </w:r>
      <w:proofErr w:type="gramStart"/>
      <w:r w:rsidR="00C02611">
        <w:rPr>
          <w:rFonts w:cs="Times New Roman"/>
          <w:sz w:val="24"/>
          <w:szCs w:val="24"/>
        </w:rPr>
        <w:t>koji</w:t>
      </w:r>
      <w:proofErr w:type="gramEnd"/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govori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prav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starijih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kako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obezbedio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kvalitetan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dostojanstven</w:t>
      </w:r>
      <w:r w:rsidR="007E219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</w:t>
      </w:r>
      <w:r w:rsidR="007E219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7E219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starosti</w:t>
      </w:r>
      <w:r w:rsidR="007E2195" w:rsidRPr="00D06C31">
        <w:rPr>
          <w:rFonts w:cs="Times New Roman"/>
          <w:sz w:val="24"/>
          <w:szCs w:val="24"/>
        </w:rPr>
        <w:t>.</w:t>
      </w:r>
      <w:r w:rsidR="00C77EFD" w:rsidRPr="00D06C31">
        <w:rPr>
          <w:rFonts w:cs="Times New Roman"/>
          <w:sz w:val="24"/>
          <w:szCs w:val="24"/>
        </w:rPr>
        <w:tab/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</w:p>
    <w:p w:rsidR="00C77EFD" w:rsidRPr="00D06C31" w:rsidRDefault="00503536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  <w:lang w:val="sr-Cyrl-RS"/>
        </w:rPr>
        <w:t xml:space="preserve">        </w:t>
      </w:r>
      <w:r w:rsidR="00732DBB" w:rsidRPr="00D06C31">
        <w:rPr>
          <w:rFonts w:cs="Times New Roman"/>
          <w:sz w:val="24"/>
          <w:szCs w:val="24"/>
          <w:lang w:val="sr-Cyrl-RS"/>
        </w:rPr>
        <w:t xml:space="preserve">   </w:t>
      </w:r>
      <w:r w:rsidR="00C02611">
        <w:rPr>
          <w:rFonts w:cs="Times New Roman"/>
          <w:sz w:val="24"/>
          <w:szCs w:val="24"/>
        </w:rPr>
        <w:t>Milan</w:t>
      </w:r>
      <w:r w:rsidR="00EA15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Stanković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7E219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Dragana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Kolak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mladi</w:t>
      </w:r>
      <w:r w:rsidR="007E219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panelisti</w:t>
      </w:r>
      <w:r w:rsidR="00DB3219" w:rsidRPr="00D06C31">
        <w:rPr>
          <w:rFonts w:cs="Times New Roman"/>
          <w:sz w:val="24"/>
          <w:szCs w:val="24"/>
          <w:lang w:val="sr-Cyrl-RS"/>
        </w:rPr>
        <w:t>,</w:t>
      </w:r>
      <w:r w:rsidR="007E219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poverenici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isterivači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diskriminacije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izveli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odlomke</w:t>
      </w:r>
      <w:r w:rsidR="007E219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iz</w:t>
      </w:r>
      <w:r w:rsidR="007E219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knjige</w:t>
      </w:r>
      <w:r w:rsidR="007E2195" w:rsidRPr="00D06C31">
        <w:rPr>
          <w:rFonts w:cs="Times New Roman"/>
          <w:sz w:val="24"/>
          <w:szCs w:val="24"/>
          <w:lang w:val="sr-Cyrl-RS"/>
        </w:rPr>
        <w:t xml:space="preserve"> „</w:t>
      </w:r>
      <w:r w:rsidR="00C02611">
        <w:rPr>
          <w:rFonts w:cs="Times New Roman"/>
          <w:sz w:val="24"/>
          <w:szCs w:val="24"/>
          <w:lang w:val="sr-Cyrl-RS"/>
        </w:rPr>
        <w:t>Bonton</w:t>
      </w:r>
      <w:r w:rsidR="007E219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starenja</w:t>
      </w:r>
      <w:proofErr w:type="gramStart"/>
      <w:r w:rsidR="00057016" w:rsidRPr="00D06C31">
        <w:rPr>
          <w:rFonts w:cs="Times New Roman"/>
          <w:sz w:val="24"/>
          <w:szCs w:val="24"/>
          <w:lang w:val="sr-Cyrl-RS"/>
        </w:rPr>
        <w:t xml:space="preserve">“ </w:t>
      </w:r>
      <w:r w:rsidR="00C02611">
        <w:rPr>
          <w:rFonts w:cs="Times New Roman"/>
          <w:sz w:val="24"/>
          <w:szCs w:val="24"/>
          <w:lang w:val="sr-Cyrl-RS"/>
        </w:rPr>
        <w:t>Radmile</w:t>
      </w:r>
      <w:proofErr w:type="gramEnd"/>
      <w:r w:rsidR="0005701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Pecije</w:t>
      </w:r>
      <w:r w:rsidR="0005701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Urošević</w:t>
      </w:r>
      <w:r w:rsidR="00D015B8" w:rsidRPr="00D06C31">
        <w:rPr>
          <w:rFonts w:cs="Times New Roman"/>
          <w:sz w:val="24"/>
          <w:szCs w:val="24"/>
        </w:rPr>
        <w:t>,</w:t>
      </w:r>
      <w:r w:rsidR="0005701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kao</w:t>
      </w:r>
      <w:r w:rsidR="007E219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jedan</w:t>
      </w:r>
      <w:r w:rsidR="007E219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drugačiji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prikaz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teme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kojoj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govori</w:t>
      </w:r>
      <w:r w:rsidR="00FC4CC6" w:rsidRPr="00D06C31">
        <w:rPr>
          <w:rFonts w:cs="Times New Roman"/>
          <w:sz w:val="24"/>
          <w:szCs w:val="24"/>
          <w:lang w:val="sr-Cyrl-RS"/>
        </w:rPr>
        <w:t>.</w:t>
      </w:r>
    </w:p>
    <w:p w:rsidR="00435307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  <w:lang w:val="sr-Cyrl-RS"/>
        </w:rPr>
        <w:t>U</w:t>
      </w:r>
      <w:r w:rsidR="0043530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diskusiji</w:t>
      </w:r>
      <w:r w:rsidR="0043530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koja</w:t>
      </w:r>
      <w:r w:rsidR="0043530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43530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usledila</w:t>
      </w:r>
      <w:r w:rsidR="0043530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istaknuto</w:t>
      </w:r>
      <w:r w:rsidR="0043530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43530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sledeće</w:t>
      </w:r>
      <w:r w:rsidR="00435307" w:rsidRPr="00D06C31">
        <w:rPr>
          <w:rFonts w:cs="Times New Roman"/>
          <w:sz w:val="24"/>
          <w:szCs w:val="24"/>
          <w:lang w:val="sr-Cyrl-RS"/>
        </w:rPr>
        <w:t>:</w:t>
      </w:r>
    </w:p>
    <w:p w:rsidR="00C77EFD" w:rsidRPr="00D06C31" w:rsidRDefault="00435307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  <w:lang w:val="sr-Cyrl-RS"/>
        </w:rPr>
        <w:tab/>
      </w:r>
      <w:r w:rsidR="00C02611">
        <w:rPr>
          <w:rFonts w:cs="Times New Roman"/>
          <w:sz w:val="24"/>
          <w:szCs w:val="24"/>
        </w:rPr>
        <w:t>Biljana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Ilić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EA15F5" w:rsidRPr="00D06C31">
        <w:rPr>
          <w:rFonts w:cs="Times New Roman"/>
          <w:sz w:val="24"/>
          <w:szCs w:val="24"/>
          <w:lang w:val="sr-Cyrl-RS"/>
        </w:rPr>
        <w:t>-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Stošić</w:t>
      </w:r>
      <w:r w:rsidR="007F16A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7F16A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ukazala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posebno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indikativan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podatak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relativno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malom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broju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pritužbi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Povereniku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osnovu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starosne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diskriminacije</w:t>
      </w:r>
      <w:r w:rsidR="008A25AD" w:rsidRPr="00D06C31">
        <w:rPr>
          <w:rFonts w:cs="Times New Roman"/>
          <w:sz w:val="24"/>
          <w:szCs w:val="24"/>
          <w:lang w:val="sr-Cyrl-RS"/>
        </w:rPr>
        <w:t>.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Ukazala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značaj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civiln</w:t>
      </w:r>
      <w:r w:rsidR="00C02611">
        <w:rPr>
          <w:rFonts w:cs="Times New Roman"/>
          <w:sz w:val="24"/>
          <w:szCs w:val="24"/>
          <w:lang w:val="sr-Cyrl-RS"/>
        </w:rPr>
        <w:t>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sektor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računa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pre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svega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implementaciji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normi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tiču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oblasti</w:t>
      </w:r>
      <w:r w:rsidRPr="00D06C31">
        <w:rPr>
          <w:rFonts w:cs="Times New Roman"/>
          <w:sz w:val="24"/>
          <w:szCs w:val="24"/>
        </w:rPr>
        <w:t>.</w:t>
      </w:r>
      <w:r w:rsidR="001D7C80"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Veruje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generacije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preko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77EFD" w:rsidRPr="00D06C31">
        <w:rPr>
          <w:rFonts w:cs="Times New Roman"/>
          <w:sz w:val="24"/>
          <w:szCs w:val="24"/>
        </w:rPr>
        <w:t xml:space="preserve">65 </w:t>
      </w:r>
      <w:r w:rsidR="00C02611">
        <w:rPr>
          <w:rFonts w:cs="Times New Roman"/>
          <w:sz w:val="24"/>
          <w:szCs w:val="24"/>
          <w:lang w:val="sr-Cyrl-RS"/>
        </w:rPr>
        <w:t>godina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odličan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resurs</w:t>
      </w:r>
      <w:r w:rsidR="00C77EFD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ih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tako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treba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tretirati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</w:rPr>
        <w:t>a</w:t>
      </w:r>
      <w:r w:rsidR="00EA242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</w:t>
      </w:r>
      <w:r w:rsidR="00EA242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kao</w:t>
      </w:r>
      <w:r w:rsidR="00EA242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teret</w:t>
      </w:r>
      <w:r w:rsidR="00EA242D" w:rsidRPr="00D06C31">
        <w:rPr>
          <w:rFonts w:cs="Times New Roman"/>
          <w:sz w:val="24"/>
          <w:szCs w:val="24"/>
        </w:rPr>
        <w:t>.</w:t>
      </w:r>
      <w:proofErr w:type="gramEnd"/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Odnos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lastRenderedPageBreak/>
        <w:t>prema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starijima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merilo</w:t>
      </w:r>
      <w:r w:rsidR="00EA242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humanosti</w:t>
      </w:r>
      <w:r w:rsidR="00EA242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jednog</w:t>
      </w:r>
      <w:r w:rsidR="00EA242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društva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civilizacijski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standard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zbog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čega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moramo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sprečiti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svaku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vrstu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diskriminacije</w:t>
      </w:r>
      <w:r w:rsidR="005A7C33" w:rsidRPr="00D06C31">
        <w:rPr>
          <w:rFonts w:cs="Times New Roman"/>
          <w:sz w:val="24"/>
          <w:szCs w:val="24"/>
          <w:lang w:val="sr-Cyrl-RS"/>
        </w:rPr>
        <w:t>,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društvenu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marginalizaciju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osećaj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suvišnosti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beskorisnosti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starijih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osoba</w:t>
      </w:r>
      <w:r w:rsidR="00C77EFD" w:rsidRPr="00D06C31">
        <w:rPr>
          <w:rFonts w:cs="Times New Roman"/>
          <w:sz w:val="24"/>
          <w:szCs w:val="24"/>
        </w:rPr>
        <w:t xml:space="preserve">. </w:t>
      </w:r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Brankica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Janković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ukazala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  <w:lang w:val="sr-Cyrl-RS"/>
        </w:rPr>
        <w:t>mali</w:t>
      </w:r>
      <w:proofErr w:type="gramEnd"/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broj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pritužbi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sigurno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realno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stanje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te</w:t>
      </w:r>
      <w:r w:rsidR="005A7C33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moguće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stariji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građani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prepoznali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ovu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instituciju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zbog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čega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to</w:t>
      </w:r>
      <w:r w:rsidR="005A7C33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postavljeno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jedan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glavnih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zadataka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naredni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period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jer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ovaj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osnov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mora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biti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fokusu</w:t>
      </w:r>
      <w:r w:rsidRPr="00D06C31">
        <w:rPr>
          <w:rFonts w:cs="Times New Roman"/>
          <w:sz w:val="24"/>
          <w:szCs w:val="24"/>
        </w:rPr>
        <w:t xml:space="preserve">. </w:t>
      </w:r>
    </w:p>
    <w:p w:rsidR="00C77EFD" w:rsidRPr="00D06C31" w:rsidRDefault="005A7C33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  <w:lang w:val="sr-Cyrl-RS"/>
        </w:rPr>
        <w:t>N</w:t>
      </w:r>
      <w:r w:rsidR="00EA15F5" w:rsidRPr="00D06C31">
        <w:rPr>
          <w:rFonts w:cs="Times New Roman"/>
          <w:sz w:val="24"/>
          <w:szCs w:val="24"/>
        </w:rPr>
        <w:t>a</w:t>
      </w:r>
      <w:r w:rsidR="00C02611">
        <w:rPr>
          <w:rFonts w:cs="Times New Roman"/>
          <w:sz w:val="24"/>
          <w:szCs w:val="24"/>
          <w:lang w:val="sr-Cyrl-RS"/>
        </w:rPr>
        <w:t>dežda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Satarić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složila</w:t>
      </w:r>
      <w:r w:rsidR="00CA745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osobe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slabo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informisan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D249E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D249E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upoznala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prisutne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Crveni</w:t>
      </w:r>
      <w:r w:rsidR="00CA745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krst</w:t>
      </w:r>
      <w:r w:rsidR="00CA745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Srbije</w:t>
      </w:r>
      <w:r w:rsidR="00CA745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EA242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saradnji</w:t>
      </w:r>
      <w:r w:rsidR="00EA242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="00EA242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Povereni</w:t>
      </w:r>
      <w:r w:rsidR="00C02611">
        <w:rPr>
          <w:rFonts w:cs="Times New Roman"/>
          <w:sz w:val="24"/>
          <w:szCs w:val="24"/>
          <w:lang w:val="sr-Cyrl-RS"/>
        </w:rPr>
        <w:t>kom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ravnopravnosti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pokušava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edukuje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starije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C77EFD" w:rsidRPr="00D06C31">
        <w:rPr>
          <w:rFonts w:cs="Times New Roman"/>
          <w:sz w:val="24"/>
          <w:szCs w:val="24"/>
        </w:rPr>
        <w:t xml:space="preserve"> 25 </w:t>
      </w:r>
      <w:r w:rsidR="00C02611">
        <w:rPr>
          <w:rFonts w:cs="Times New Roman"/>
          <w:sz w:val="24"/>
          <w:szCs w:val="24"/>
        </w:rPr>
        <w:t>opština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Srbiji</w:t>
      </w:r>
      <w:r w:rsidR="00C77EFD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na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temu</w:t>
      </w:r>
      <w:r w:rsidR="00CA74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ljudskih</w:t>
      </w:r>
      <w:r w:rsidR="00CA74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prava</w:t>
      </w:r>
      <w:r w:rsidR="00CA74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šta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to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što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radi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Kancelarija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ljudska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manjinska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prava</w:t>
      </w:r>
      <w:r w:rsidR="00C77EFD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Zaštitnik</w:t>
      </w:r>
      <w:r w:rsidR="00EA242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građana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Povereni</w:t>
      </w:r>
      <w:r w:rsidR="00C02611">
        <w:rPr>
          <w:rFonts w:cs="Times New Roman"/>
          <w:sz w:val="24"/>
          <w:szCs w:val="24"/>
          <w:lang w:val="sr-Cyrl-RS"/>
        </w:rPr>
        <w:t>k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zaštitu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ravnopravnosti</w:t>
      </w:r>
      <w:r w:rsidR="00C77EFD" w:rsidRPr="00D06C31">
        <w:rPr>
          <w:rFonts w:cs="Times New Roman"/>
          <w:sz w:val="24"/>
          <w:szCs w:val="24"/>
        </w:rPr>
        <w:t>.</w:t>
      </w:r>
      <w:r w:rsidR="00CA745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Do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sada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s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DF67D2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edukovali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preko</w:t>
      </w:r>
      <w:r w:rsidR="00C77EFD" w:rsidRPr="00D06C31">
        <w:rPr>
          <w:rFonts w:cs="Times New Roman"/>
          <w:sz w:val="24"/>
          <w:szCs w:val="24"/>
        </w:rPr>
        <w:t xml:space="preserve"> 500 </w:t>
      </w:r>
      <w:r w:rsidR="00C02611">
        <w:rPr>
          <w:rFonts w:cs="Times New Roman"/>
          <w:sz w:val="24"/>
          <w:szCs w:val="24"/>
        </w:rPr>
        <w:t>starijih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osoba</w:t>
      </w:r>
      <w:r w:rsidR="00C77EFD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uključujući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ruralno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područje</w:t>
      </w:r>
      <w:r w:rsidR="00C77EFD" w:rsidRPr="00D06C31">
        <w:rPr>
          <w:rFonts w:cs="Times New Roman"/>
          <w:sz w:val="24"/>
          <w:szCs w:val="24"/>
        </w:rPr>
        <w:t xml:space="preserve">. </w:t>
      </w:r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proofErr w:type="gramStart"/>
      <w:r w:rsidR="00C02611">
        <w:rPr>
          <w:rFonts w:cs="Times New Roman"/>
          <w:sz w:val="24"/>
          <w:szCs w:val="24"/>
        </w:rPr>
        <w:t>Dubravka</w:t>
      </w:r>
      <w:r w:rsidR="00EA15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Filipovski</w:t>
      </w:r>
      <w:r w:rsidR="00FE367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FE367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</w:t>
      </w:r>
      <w:r w:rsidR="00C02611">
        <w:rPr>
          <w:rFonts w:cs="Times New Roman"/>
          <w:sz w:val="24"/>
          <w:szCs w:val="24"/>
        </w:rPr>
        <w:t>voje</w:t>
      </w:r>
      <w:r w:rsidR="00824882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izlaganje</w:t>
      </w:r>
      <w:r w:rsidR="001F3C1F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koncipira</w:t>
      </w:r>
      <w:r w:rsidR="00C02611">
        <w:rPr>
          <w:rFonts w:cs="Times New Roman"/>
          <w:sz w:val="24"/>
          <w:szCs w:val="24"/>
          <w:lang w:val="sr-Cyrl-RS"/>
        </w:rPr>
        <w:t>la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tri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celine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gde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vidi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prostor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način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mogućnost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1F3C1F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stvari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poprav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unapred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Pr="00D06C31">
        <w:rPr>
          <w:rFonts w:cs="Times New Roman"/>
          <w:sz w:val="24"/>
          <w:szCs w:val="24"/>
        </w:rPr>
        <w:t>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Prva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bolja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koordinacija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centara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socijalni</w:t>
      </w:r>
      <w:r w:rsidR="00CE0B6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</w:t>
      </w:r>
      <w:r w:rsidR="00CE0B65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civilnog</w:t>
      </w:r>
      <w:r w:rsidR="00CE0B6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sektora</w:t>
      </w:r>
      <w:r w:rsidR="00CE0B65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izvršne</w:t>
      </w:r>
      <w:r w:rsidR="00CE0B6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zakonodavne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vlasti</w:t>
      </w:r>
      <w:r w:rsidRPr="00D06C31">
        <w:rPr>
          <w:rFonts w:cs="Times New Roman"/>
          <w:sz w:val="24"/>
          <w:szCs w:val="24"/>
        </w:rPr>
        <w:t>.</w:t>
      </w:r>
      <w:proofErr w:type="gramEnd"/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Druga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oblast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kojoj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Narodna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skupština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5479E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resorni</w:t>
      </w:r>
      <w:r w:rsidR="005479E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C02611">
        <w:rPr>
          <w:rFonts w:cs="Times New Roman"/>
          <w:sz w:val="24"/>
          <w:szCs w:val="24"/>
        </w:rPr>
        <w:t>dbor</w:t>
      </w:r>
      <w:r w:rsidR="005479E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mo</w:t>
      </w:r>
      <w:r w:rsidR="00C02611">
        <w:rPr>
          <w:rFonts w:cs="Times New Roman"/>
          <w:sz w:val="24"/>
          <w:szCs w:val="24"/>
          <w:lang w:val="sr-Cyrl-RS"/>
        </w:rPr>
        <w:t>gu</w:t>
      </w:r>
      <w:r w:rsidR="005479E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5479E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pomogn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jeste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zakonodavna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aktivnost</w:t>
      </w:r>
      <w:r w:rsidRPr="00D06C31">
        <w:rPr>
          <w:rFonts w:cs="Times New Roman"/>
          <w:sz w:val="24"/>
          <w:szCs w:val="24"/>
        </w:rPr>
        <w:t>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Velika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šansa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stvari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promene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zakoni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oblasti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dolaze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na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dnevni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red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izmene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Zakona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invalidskom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osiguranju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Zakon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stanovanju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takođe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  <w:lang w:val="sr-Cyrl-RS"/>
        </w:rPr>
        <w:t>i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izveštaji</w:t>
      </w:r>
      <w:proofErr w:type="gramEnd"/>
      <w:r w:rsidR="00104153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koje</w:t>
      </w:r>
      <w:r w:rsidR="00104153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dostavljaju</w:t>
      </w:r>
      <w:r w:rsidR="00104153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Povereni</w:t>
      </w:r>
      <w:r w:rsidR="00C02611">
        <w:rPr>
          <w:rFonts w:cs="Times New Roman"/>
          <w:sz w:val="24"/>
          <w:szCs w:val="24"/>
          <w:lang w:val="sr-Cyrl-RS"/>
        </w:rPr>
        <w:t>k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zaštitu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ravnopravnost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Zaštitnik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građana</w:t>
      </w:r>
      <w:r w:rsidRPr="00D06C31">
        <w:rPr>
          <w:rFonts w:cs="Times New Roman"/>
          <w:sz w:val="24"/>
          <w:szCs w:val="24"/>
        </w:rPr>
        <w:t>.</w:t>
      </w:r>
      <w:r w:rsidR="00CA745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Treće</w:t>
      </w:r>
      <w:r w:rsidR="00045376" w:rsidRPr="00D06C31">
        <w:rPr>
          <w:rFonts w:cs="Times New Roman"/>
          <w:sz w:val="24"/>
          <w:szCs w:val="24"/>
        </w:rPr>
        <w:t>,</w:t>
      </w:r>
      <w:r w:rsidR="0004537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veoma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važno</w:t>
      </w:r>
      <w:r w:rsidR="0004537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lokalne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samouprave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Srbiji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jednom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razumnom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periodu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imaju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obezbeđene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usluge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servise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stare</w:t>
      </w:r>
      <w:r w:rsidR="00045376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kao</w:t>
      </w:r>
      <w:r w:rsidR="0004537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04537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moramo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imati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dostupne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informacije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osobe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ruralnim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područjima</w:t>
      </w:r>
      <w:r w:rsidRPr="00D06C31">
        <w:rPr>
          <w:rFonts w:cs="Times New Roman"/>
          <w:sz w:val="24"/>
          <w:szCs w:val="24"/>
        </w:rPr>
        <w:t xml:space="preserve">. </w:t>
      </w:r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Momo</w:t>
      </w:r>
      <w:r w:rsidR="00EA15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Čolaković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ukazao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</w:t>
      </w:r>
      <w:r w:rsidR="00C02611">
        <w:rPr>
          <w:rFonts w:cs="Times New Roman"/>
          <w:sz w:val="24"/>
          <w:szCs w:val="24"/>
        </w:rPr>
        <w:t>ostoji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nebriga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zapostavljenost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stari</w:t>
      </w:r>
      <w:r w:rsidR="00C02611">
        <w:rPr>
          <w:rFonts w:cs="Times New Roman"/>
          <w:sz w:val="24"/>
          <w:szCs w:val="24"/>
          <w:lang w:val="sr-Cyrl-RS"/>
        </w:rPr>
        <w:t>h</w:t>
      </w:r>
      <w:r w:rsidR="0082566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lica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počev</w:t>
      </w:r>
      <w:r w:rsidR="009F2678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  <w:lang w:val="sr-Cyrl-RS"/>
        </w:rPr>
        <w:t>o</w:t>
      </w:r>
      <w:r w:rsidR="00C02611">
        <w:rPr>
          <w:rFonts w:cs="Times New Roman"/>
          <w:sz w:val="24"/>
          <w:szCs w:val="24"/>
        </w:rPr>
        <w:t>d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porodic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4844B4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Skrenuo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pažnju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javno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informisanj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826FE9" w:rsidRPr="00D06C31">
        <w:rPr>
          <w:rFonts w:cs="Times New Roman"/>
          <w:sz w:val="24"/>
          <w:szCs w:val="24"/>
          <w:lang w:val="sr-Cyrl-RS"/>
        </w:rPr>
        <w:t>,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navodeći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medijima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najmanje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govori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="0082566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starim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C02611">
        <w:rPr>
          <w:rFonts w:cs="Times New Roman"/>
          <w:sz w:val="24"/>
          <w:szCs w:val="24"/>
        </w:rPr>
        <w:t>zuzetak</w:t>
      </w:r>
      <w:r w:rsidR="00CA74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CA74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jedna</w:t>
      </w:r>
      <w:r w:rsidR="00CA74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emisija</w:t>
      </w:r>
      <w:r w:rsidR="00CA74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="00CA74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</w:t>
      </w:r>
      <w:r w:rsidR="00C02611">
        <w:rPr>
          <w:rFonts w:cs="Times New Roman"/>
          <w:sz w:val="24"/>
          <w:szCs w:val="24"/>
          <w:lang w:val="sr-Cyrl-RS"/>
        </w:rPr>
        <w:t>adio</w:t>
      </w:r>
      <w:r w:rsidR="0082566B" w:rsidRPr="00D06C31">
        <w:rPr>
          <w:rFonts w:cs="Times New Roman"/>
          <w:sz w:val="24"/>
          <w:szCs w:val="24"/>
          <w:lang w:val="sr-Cyrl-RS"/>
        </w:rPr>
        <w:t>-</w:t>
      </w:r>
      <w:r w:rsidR="00C02611">
        <w:rPr>
          <w:rFonts w:cs="Times New Roman"/>
          <w:sz w:val="24"/>
          <w:szCs w:val="24"/>
          <w:lang w:val="sr-Cyrl-RS"/>
        </w:rPr>
        <w:t>televiziji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Vojvodina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7378E3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poslednje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vreme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Novosti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list</w:t>
      </w:r>
      <w:r w:rsidRPr="00D06C31">
        <w:rPr>
          <w:rFonts w:cs="Times New Roman"/>
          <w:sz w:val="24"/>
          <w:szCs w:val="24"/>
        </w:rPr>
        <w:t xml:space="preserve"> „</w:t>
      </w:r>
      <w:r w:rsidR="00C02611">
        <w:rPr>
          <w:rFonts w:cs="Times New Roman"/>
          <w:sz w:val="24"/>
          <w:szCs w:val="24"/>
        </w:rPr>
        <w:t>Dnevnik</w:t>
      </w:r>
      <w:r w:rsidR="0082216E" w:rsidRPr="00D06C31">
        <w:rPr>
          <w:rFonts w:cs="Times New Roman"/>
          <w:sz w:val="24"/>
          <w:szCs w:val="24"/>
        </w:rPr>
        <w:t>“</w:t>
      </w:r>
      <w:r w:rsidR="007378E3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Osvrnuo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negativan</w:t>
      </w:r>
      <w:r w:rsidR="00BB6C2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C02611">
        <w:rPr>
          <w:rFonts w:cs="Times New Roman"/>
          <w:sz w:val="24"/>
          <w:szCs w:val="24"/>
        </w:rPr>
        <w:t>dnos</w:t>
      </w:r>
      <w:r w:rsidR="008A34E7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banaka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prema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ovoj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populaciji</w:t>
      </w:r>
      <w:r w:rsidR="008A34E7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Navodi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uputili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pismo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Udruženju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banaka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koje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reagovalo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tada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nastala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reakcija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ban</w:t>
      </w:r>
      <w:r w:rsidR="00C02611">
        <w:rPr>
          <w:rFonts w:cs="Times New Roman"/>
          <w:sz w:val="24"/>
          <w:szCs w:val="24"/>
          <w:lang w:val="sr-Cyrl-RS"/>
        </w:rPr>
        <w:t>aka</w:t>
      </w:r>
      <w:r w:rsidR="00392091" w:rsidRPr="00D06C31">
        <w:rPr>
          <w:rFonts w:cs="Times New Roman"/>
          <w:sz w:val="24"/>
          <w:szCs w:val="24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Međutim</w:t>
      </w:r>
      <w:r w:rsidR="00392091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u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poslovnim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politikama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ovakav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stav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dalje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prisutan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</w:rPr>
        <w:t>iako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</w:t>
      </w:r>
      <w:r w:rsidR="00C02611">
        <w:rPr>
          <w:rFonts w:cs="Times New Roman"/>
          <w:sz w:val="24"/>
          <w:szCs w:val="24"/>
        </w:rPr>
        <w:t>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radi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očiglednoj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diskriminacij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Pr="00D06C31">
        <w:rPr>
          <w:rFonts w:cs="Times New Roman"/>
          <w:sz w:val="24"/>
          <w:szCs w:val="24"/>
        </w:rPr>
        <w:t>.</w:t>
      </w:r>
      <w:proofErr w:type="gramEnd"/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Skrenuo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pažnju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to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5A69D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5A69D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poslanička</w:t>
      </w:r>
      <w:r w:rsidR="005A69D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grupa</w:t>
      </w:r>
      <w:r w:rsidR="005A69D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PUPS</w:t>
      </w:r>
      <w:r w:rsidR="00CA745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okviru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rasprave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političkom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sistemu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koja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započela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Narodnoj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</w:t>
      </w:r>
      <w:r w:rsidR="00C02611">
        <w:rPr>
          <w:rFonts w:cs="Times New Roman"/>
          <w:sz w:val="24"/>
          <w:szCs w:val="24"/>
        </w:rPr>
        <w:t>kupštini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pokrenula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inicijativu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promene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Ustava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kako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bi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briga</w:t>
      </w:r>
      <w:r w:rsidR="005A69D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="005A69D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starima</w:t>
      </w:r>
      <w:r w:rsidR="005A69D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bila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ustavn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5A69D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kategorij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može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učiniti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delu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Ustav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koji</w:t>
      </w:r>
      <w:r w:rsidR="00104153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govori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obavezi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roditelj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5A69D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brinu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svojoj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deci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isto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predvidi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obaveza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mladih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prema</w:t>
      </w:r>
      <w:r w:rsidR="0039209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starijima</w:t>
      </w:r>
      <w:r w:rsidR="00302F07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smislu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istakao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važnost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podrške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ovoj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inicijativi</w:t>
      </w:r>
      <w:r w:rsidR="00302F07" w:rsidRPr="00D06C31">
        <w:rPr>
          <w:rFonts w:cs="Times New Roman"/>
          <w:sz w:val="24"/>
          <w:szCs w:val="24"/>
          <w:lang w:val="sr-Cyrl-RS"/>
        </w:rPr>
        <w:t>.</w:t>
      </w:r>
      <w:proofErr w:type="gramEnd"/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Milorad</w:t>
      </w:r>
      <w:r w:rsidR="00EA15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Stošić</w:t>
      </w:r>
      <w:r w:rsidR="0026691F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F532A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upoznao</w:t>
      </w:r>
      <w:r w:rsidR="00B03BD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prisutne</w:t>
      </w:r>
      <w:r w:rsidR="00B03BD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B03BD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dolazi</w:t>
      </w:r>
      <w:r w:rsidR="00B03BD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iz</w:t>
      </w:r>
      <w:r w:rsidR="00B03BD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Niša</w:t>
      </w:r>
      <w:r w:rsidR="00F532A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koji</w:t>
      </w:r>
      <w:r w:rsidR="00F532A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ima</w:t>
      </w:r>
      <w:r w:rsidR="00F532A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oko</w:t>
      </w:r>
      <w:r w:rsidRPr="00D06C31">
        <w:rPr>
          <w:rFonts w:cs="Times New Roman"/>
          <w:sz w:val="24"/>
          <w:szCs w:val="24"/>
        </w:rPr>
        <w:t xml:space="preserve"> 300</w:t>
      </w:r>
      <w:r w:rsidR="00B03BD6" w:rsidRPr="00D06C31">
        <w:rPr>
          <w:rFonts w:cs="Times New Roman"/>
          <w:sz w:val="24"/>
          <w:szCs w:val="24"/>
          <w:lang w:val="sr-Cyrl-RS"/>
        </w:rPr>
        <w:t>.000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stanovnika</w:t>
      </w:r>
      <w:r w:rsidRPr="00D06C31">
        <w:rPr>
          <w:rFonts w:cs="Times New Roman"/>
          <w:sz w:val="24"/>
          <w:szCs w:val="24"/>
        </w:rPr>
        <w:t xml:space="preserve">, </w:t>
      </w:r>
      <w:proofErr w:type="gramStart"/>
      <w:r w:rsidR="00C02611">
        <w:rPr>
          <w:rFonts w:cs="Times New Roman"/>
          <w:sz w:val="24"/>
          <w:szCs w:val="24"/>
          <w:lang w:val="sr-Cyrl-RS"/>
        </w:rPr>
        <w:t>od</w:t>
      </w:r>
      <w:proofErr w:type="gramEnd"/>
      <w:r w:rsidR="00F532A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toga</w:t>
      </w:r>
      <w:r w:rsidR="00F532A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oko</w:t>
      </w:r>
      <w:r w:rsidRPr="00D06C31">
        <w:rPr>
          <w:rFonts w:cs="Times New Roman"/>
          <w:sz w:val="24"/>
          <w:szCs w:val="24"/>
        </w:rPr>
        <w:t xml:space="preserve"> 60</w:t>
      </w:r>
      <w:r w:rsidR="00B03BD6" w:rsidRPr="00D06C31">
        <w:rPr>
          <w:rFonts w:cs="Times New Roman"/>
          <w:sz w:val="24"/>
          <w:szCs w:val="24"/>
          <w:lang w:val="sr-Cyrl-RS"/>
        </w:rPr>
        <w:t>.000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starih</w:t>
      </w:r>
      <w:r w:rsidR="00F532A1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periodu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od</w:t>
      </w:r>
      <w:r w:rsidR="0026691F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2008. </w:t>
      </w:r>
      <w:proofErr w:type="gramStart"/>
      <w:r w:rsidR="00C02611">
        <w:rPr>
          <w:rFonts w:cs="Times New Roman"/>
          <w:sz w:val="24"/>
          <w:szCs w:val="24"/>
        </w:rPr>
        <w:t>do</w:t>
      </w:r>
      <w:proofErr w:type="gramEnd"/>
      <w:r w:rsidRPr="00D06C31">
        <w:rPr>
          <w:rFonts w:cs="Times New Roman"/>
          <w:sz w:val="24"/>
          <w:szCs w:val="24"/>
        </w:rPr>
        <w:t xml:space="preserve"> 2012. </w:t>
      </w:r>
      <w:proofErr w:type="gramStart"/>
      <w:r w:rsidR="00C02611">
        <w:rPr>
          <w:rFonts w:cs="Times New Roman"/>
          <w:sz w:val="24"/>
          <w:szCs w:val="24"/>
        </w:rPr>
        <w:t>godine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kao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član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Gradskog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veća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Grada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Niša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bio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26691F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zadužen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politiku</w:t>
      </w:r>
      <w:r w:rsidR="0026691F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</w:t>
      </w:r>
      <w:r w:rsidR="00C02611">
        <w:rPr>
          <w:rFonts w:cs="Times New Roman"/>
          <w:sz w:val="24"/>
          <w:szCs w:val="24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Pokretom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trećeg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doba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Niša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organizovao</w:t>
      </w:r>
      <w:r w:rsidR="00294EC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294EC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294EC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napravi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baza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podataka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sa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jednim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projektom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konkurisali</w:t>
      </w:r>
      <w:r w:rsidR="00294EC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prema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Ministarstvu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zapošljavanja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socijalne</w:t>
      </w:r>
      <w:r w:rsidR="00294EC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politike</w:t>
      </w:r>
      <w:r w:rsidR="00294EC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radi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popis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staračkih</w:t>
      </w:r>
      <w:r w:rsidR="00294EC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samačkih</w:t>
      </w:r>
      <w:r w:rsidR="00294EC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domaćinstava</w:t>
      </w:r>
      <w:r w:rsidR="00294ECD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jer</w:t>
      </w:r>
      <w:r w:rsidR="00294ECD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294EC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neophodno</w:t>
      </w:r>
      <w:r w:rsidR="00294EC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znati</w:t>
      </w:r>
      <w:r w:rsidR="002F1F6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koliko</w:t>
      </w:r>
      <w:r w:rsidR="002F1F6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ima</w:t>
      </w:r>
      <w:r w:rsidR="002F1F6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takvih</w:t>
      </w:r>
      <w:r w:rsidR="002F1F6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="002F1F6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kako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bi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adekvatno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lokalnih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institucija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socijalne</w:t>
      </w:r>
      <w:r w:rsidR="002F1F6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zaštite</w:t>
      </w:r>
      <w:r w:rsidR="002F1F6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mogl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uved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poboljša</w:t>
      </w:r>
      <w:r w:rsidR="00C02611">
        <w:rPr>
          <w:rFonts w:cs="Times New Roman"/>
          <w:sz w:val="24"/>
          <w:szCs w:val="24"/>
          <w:lang w:val="sr-Cyrl-RS"/>
        </w:rPr>
        <w:t>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usluge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zaštite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D</w:t>
      </w:r>
      <w:r w:rsidR="00C02611">
        <w:rPr>
          <w:rFonts w:cs="Times New Roman"/>
          <w:sz w:val="24"/>
          <w:szCs w:val="24"/>
        </w:rPr>
        <w:t>obili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projekat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k</w:t>
      </w:r>
      <w:r w:rsidR="00C02611">
        <w:rPr>
          <w:rFonts w:cs="Times New Roman"/>
          <w:sz w:val="24"/>
          <w:szCs w:val="24"/>
        </w:rPr>
        <w:t>roz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koji</w:t>
      </w:r>
      <w:r w:rsidR="009057B2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9057B2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istovremeno</w:t>
      </w:r>
      <w:r w:rsidR="009057B2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promovi</w:t>
      </w:r>
      <w:r w:rsidR="00C02611">
        <w:rPr>
          <w:rFonts w:cs="Times New Roman"/>
          <w:sz w:val="24"/>
          <w:szCs w:val="24"/>
          <w:lang w:val="sr-Cyrl-RS"/>
        </w:rPr>
        <w:t>sana</w:t>
      </w:r>
      <w:r w:rsidR="008F3FA3" w:rsidRPr="00D06C31">
        <w:rPr>
          <w:rFonts w:cs="Times New Roman"/>
          <w:sz w:val="24"/>
          <w:szCs w:val="24"/>
          <w:lang w:val="sr-Cyrl-RS"/>
        </w:rPr>
        <w:t xml:space="preserve"> </w:t>
      </w:r>
      <w:r w:rsidR="008F3FA3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međugeneracijsk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8F3FA3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saradnj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8F3FA3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8F3FA3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tolerancij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D02ADF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N</w:t>
      </w:r>
      <w:r w:rsidR="00C02611">
        <w:rPr>
          <w:rFonts w:cs="Times New Roman"/>
          <w:sz w:val="24"/>
          <w:szCs w:val="24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projektu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radili</w:t>
      </w:r>
      <w:r w:rsidRPr="00D06C31">
        <w:rPr>
          <w:rFonts w:cs="Times New Roman"/>
          <w:sz w:val="24"/>
          <w:szCs w:val="24"/>
        </w:rPr>
        <w:t xml:space="preserve"> </w:t>
      </w:r>
      <w:r w:rsidR="00D02ADF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D02ADF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uglavnom</w:t>
      </w:r>
      <w:r w:rsidR="002F1F6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mladi</w:t>
      </w:r>
      <w:r w:rsidR="002F1F6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koji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anketirali</w:t>
      </w:r>
      <w:r w:rsidR="008F3FA3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17.000 </w:t>
      </w:r>
      <w:r w:rsidR="00C02611">
        <w:rPr>
          <w:rFonts w:cs="Times New Roman"/>
          <w:sz w:val="24"/>
          <w:szCs w:val="24"/>
        </w:rPr>
        <w:t>starih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="002F1F69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ab/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Od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>17.000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anketiranih</w:t>
      </w:r>
      <w:r w:rsidR="002F1F69" w:rsidRPr="00D06C31">
        <w:rPr>
          <w:rFonts w:cs="Times New Roman"/>
          <w:sz w:val="24"/>
          <w:szCs w:val="24"/>
        </w:rPr>
        <w:t xml:space="preserve"> 3.475 </w:t>
      </w:r>
      <w:r w:rsidR="00C02611">
        <w:rPr>
          <w:rFonts w:cs="Times New Roman"/>
          <w:sz w:val="24"/>
          <w:szCs w:val="24"/>
        </w:rPr>
        <w:t>je</w:t>
      </w:r>
      <w:r w:rsidR="002F1F6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samačkih</w:t>
      </w:r>
      <w:r w:rsidR="002F1F6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domaćinstava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gde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="00EE294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samo</w:t>
      </w:r>
      <w:r w:rsidR="00EE294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jedna</w:t>
      </w:r>
      <w:r w:rsidR="00EE294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osoba</w:t>
      </w:r>
      <w:r w:rsidR="00EE294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EE294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domaćinstvu</w:t>
      </w:r>
      <w:r w:rsidR="00EE294F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="00626FB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Kroz</w:t>
      </w:r>
      <w:r w:rsidR="00EE294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anketu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ustanovilo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tim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prvi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put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ušao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kuću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EE294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ih</w:t>
      </w:r>
      <w:r w:rsidR="00EE294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="00EE294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uopšte</w:t>
      </w:r>
      <w:r w:rsidR="00EE294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nešto</w:t>
      </w:r>
      <w:r w:rsidR="00EE294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pitao</w:t>
      </w:r>
      <w:r w:rsidR="00EE294F" w:rsidRPr="00D06C31">
        <w:rPr>
          <w:rFonts w:cs="Times New Roman"/>
          <w:sz w:val="24"/>
          <w:szCs w:val="24"/>
        </w:rPr>
        <w:t>.</w:t>
      </w:r>
      <w:r w:rsidR="00D02ADF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Iz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projekta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može</w:t>
      </w:r>
      <w:r w:rsidR="007C5FF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7C5FF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zaključiti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2D0C6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statusu</w:t>
      </w:r>
      <w:r w:rsidR="002D0C6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socijalne</w:t>
      </w:r>
      <w:r w:rsidR="002D0C6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potrebe</w:t>
      </w:r>
      <w:r w:rsidR="002D0C6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nemaju</w:t>
      </w:r>
      <w:r w:rsidR="002D0C6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skor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nikakve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informacije</w:t>
      </w:r>
      <w:r w:rsidRPr="00D06C31">
        <w:rPr>
          <w:rFonts w:cs="Times New Roman"/>
          <w:sz w:val="24"/>
          <w:szCs w:val="24"/>
        </w:rPr>
        <w:t>.</w:t>
      </w:r>
      <w:r w:rsidR="007C5FF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Nakon</w:t>
      </w:r>
      <w:r w:rsidR="009651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toga</w:t>
      </w:r>
      <w:r w:rsidR="00C709C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realizov</w:t>
      </w:r>
      <w:r w:rsidR="00C02611">
        <w:rPr>
          <w:rFonts w:cs="Times New Roman"/>
          <w:sz w:val="24"/>
          <w:szCs w:val="24"/>
          <w:lang w:val="sr-Cyrl-RS"/>
        </w:rPr>
        <w:t>an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0A778F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projekat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C02611">
        <w:rPr>
          <w:rFonts w:cs="Times New Roman"/>
          <w:sz w:val="24"/>
          <w:szCs w:val="24"/>
        </w:rPr>
        <w:t>buk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negovateljica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upravo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  <w:lang w:val="sr-Cyrl-RS"/>
        </w:rPr>
        <w:t>na</w:t>
      </w:r>
      <w:proofErr w:type="gramEnd"/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osnovu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ovih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podataka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jer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videl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koliko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potrebu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asistencijom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nekom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pomoći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stručnih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Naprav</w:t>
      </w:r>
      <w:r w:rsidR="00C02611">
        <w:rPr>
          <w:rFonts w:cs="Times New Roman"/>
          <w:sz w:val="24"/>
          <w:szCs w:val="24"/>
          <w:lang w:val="sr-Cyrl-RS"/>
        </w:rPr>
        <w:t>ljen</w:t>
      </w:r>
      <w:r w:rsidR="00C709C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projekat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sa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Narodnim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univerzitetom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gradskim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institucijama</w:t>
      </w:r>
      <w:r w:rsidR="004D216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obuč</w:t>
      </w:r>
      <w:r w:rsidR="00C02611">
        <w:rPr>
          <w:rFonts w:cs="Times New Roman"/>
          <w:sz w:val="24"/>
          <w:szCs w:val="24"/>
          <w:lang w:val="sr-Cyrl-RS"/>
        </w:rPr>
        <w:t>eno</w:t>
      </w:r>
      <w:r w:rsidR="00C709C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C709C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tridesetak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negovateljica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C709CA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trebale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lastRenderedPageBreak/>
        <w:t>upravo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pomažu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ovoj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kategoriji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pre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svega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samačkim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staračkim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domaćinstvim</w:t>
      </w:r>
      <w:r w:rsidR="00C5768C" w:rsidRPr="00D06C31">
        <w:rPr>
          <w:rFonts w:cs="Times New Roman"/>
          <w:sz w:val="24"/>
          <w:szCs w:val="24"/>
        </w:rPr>
        <w:t>.</w:t>
      </w:r>
      <w:r w:rsidR="008C41DF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Pokušali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novim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projektom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4D2168" w:rsidRPr="00D06C31">
        <w:rPr>
          <w:rFonts w:cs="Times New Roman"/>
          <w:sz w:val="24"/>
          <w:szCs w:val="24"/>
        </w:rPr>
        <w:t>„</w:t>
      </w:r>
      <w:r w:rsidR="00C02611">
        <w:rPr>
          <w:rFonts w:cs="Times New Roman"/>
          <w:sz w:val="24"/>
          <w:szCs w:val="24"/>
        </w:rPr>
        <w:t>Podrška</w:t>
      </w:r>
      <w:r w:rsidR="004D216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starosti</w:t>
      </w:r>
      <w:r w:rsidR="004D2168" w:rsidRPr="00D06C31">
        <w:rPr>
          <w:rFonts w:cs="Times New Roman"/>
          <w:sz w:val="24"/>
          <w:szCs w:val="24"/>
        </w:rPr>
        <w:t>“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preko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Ministarstva</w:t>
      </w:r>
      <w:r w:rsidR="004D216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rada</w:t>
      </w:r>
      <w:r w:rsidR="004D216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4D216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zapošljavanja</w:t>
      </w:r>
      <w:r w:rsidR="004D2168" w:rsidRPr="00D06C31">
        <w:rPr>
          <w:rFonts w:cs="Times New Roman"/>
          <w:sz w:val="24"/>
          <w:szCs w:val="24"/>
          <w:lang w:val="sr-Cyrl-RS"/>
        </w:rPr>
        <w:t>,</w:t>
      </w:r>
      <w:r w:rsidR="004D216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nastav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implementaciju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tog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projekta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obuku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negovateljica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Nažalost</w:t>
      </w:r>
      <w:r w:rsidR="004D2168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ni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bilo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razumevanja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Ministarstvu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tako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će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starije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osobe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dalje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ostati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sebi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briga</w:t>
      </w:r>
      <w:r w:rsidRPr="00D06C31">
        <w:rPr>
          <w:rFonts w:cs="Times New Roman"/>
          <w:sz w:val="24"/>
          <w:szCs w:val="24"/>
        </w:rPr>
        <w:t xml:space="preserve">. </w:t>
      </w:r>
    </w:p>
    <w:p w:rsidR="009B1E3B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Vasilije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Belobrković</w:t>
      </w:r>
      <w:r w:rsidR="00E9728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istakao</w:t>
      </w:r>
      <w:r w:rsidR="00D06C3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važnost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organizovanja</w:t>
      </w:r>
      <w:r w:rsidR="00967AE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ovakvih</w:t>
      </w:r>
      <w:r w:rsidR="00967AE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skupova</w:t>
      </w:r>
      <w:r w:rsidR="00967AE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upravo</w:t>
      </w:r>
      <w:r w:rsidR="00E9728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E9728C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  <w:lang w:val="sr-Cyrl-RS"/>
        </w:rPr>
        <w:t>mesecu</w:t>
      </w:r>
      <w:r w:rsidR="00E9728C" w:rsidRPr="00D06C31">
        <w:rPr>
          <w:rFonts w:cs="Times New Roman"/>
          <w:sz w:val="24"/>
          <w:szCs w:val="24"/>
          <w:lang w:val="sr-Cyrl-RS"/>
        </w:rPr>
        <w:t xml:space="preserve">  </w:t>
      </w:r>
      <w:r w:rsidR="00C02611">
        <w:rPr>
          <w:rFonts w:cs="Times New Roman"/>
          <w:sz w:val="24"/>
          <w:szCs w:val="24"/>
          <w:lang w:val="sr-Cyrl-RS"/>
        </w:rPr>
        <w:t>koji</w:t>
      </w:r>
      <w:proofErr w:type="gramEnd"/>
      <w:r w:rsidR="00E9728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E9728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posvećen</w:t>
      </w:r>
      <w:r w:rsidR="00E9728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starima</w:t>
      </w:r>
      <w:r w:rsidR="00E9728C" w:rsidRPr="00D06C31">
        <w:rPr>
          <w:rFonts w:cs="Times New Roman"/>
          <w:sz w:val="24"/>
          <w:szCs w:val="24"/>
          <w:lang w:val="sr-Cyrl-RS"/>
        </w:rPr>
        <w:t>.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Naveo</w:t>
      </w:r>
      <w:r w:rsidR="00F52A2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F52A2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F52A2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F52A2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F52A2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bazi</w:t>
      </w:r>
      <w:r w:rsidR="009B1E3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samopomoći</w:t>
      </w:r>
      <w:r w:rsidR="009B1E3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penzionera</w:t>
      </w:r>
      <w:r w:rsidR="009B1E3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Beograda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formirali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Fond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solidarnosti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gde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svaki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penzioner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bez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obzira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penzij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6.000 </w:t>
      </w:r>
      <w:r w:rsidR="00C02611">
        <w:rPr>
          <w:rFonts w:cs="Times New Roman"/>
          <w:sz w:val="24"/>
          <w:szCs w:val="24"/>
          <w:lang w:val="sr-Cyrl-RS"/>
        </w:rPr>
        <w:t>dinara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ili</w:t>
      </w:r>
      <w:r w:rsidRPr="00D06C31">
        <w:rPr>
          <w:rFonts w:cs="Times New Roman"/>
          <w:sz w:val="24"/>
          <w:szCs w:val="24"/>
        </w:rPr>
        <w:t xml:space="preserve"> 106.000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dinara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plaća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1%.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F52A2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tom</w:t>
      </w:r>
      <w:r w:rsidR="00F52A2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fondu</w:t>
      </w:r>
      <w:r w:rsidR="00F52A2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postoji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miliona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dinara</w:t>
      </w:r>
      <w:r w:rsidR="00F52A2C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raspolaganju</w:t>
      </w:r>
      <w:r w:rsidR="00967AE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967AE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vidu</w:t>
      </w:r>
      <w:r w:rsidR="009B1E3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pozajmica</w:t>
      </w:r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velika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pomoć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="009B1E3B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penzioner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9B1E3B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="00D06C3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</w:t>
      </w:r>
      <w:r w:rsidR="00C02611">
        <w:rPr>
          <w:rFonts w:cs="Times New Roman"/>
          <w:sz w:val="24"/>
          <w:szCs w:val="24"/>
        </w:rPr>
        <w:t>anke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osiguravajuće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kuće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stalno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im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obraćaju</w:t>
      </w:r>
      <w:r w:rsidR="0079423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jer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znaju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penzioner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ima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gotov</w:t>
      </w:r>
      <w:r w:rsidR="0079423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novac</w:t>
      </w:r>
      <w:r w:rsidR="00794235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š</w:t>
      </w:r>
      <w:r w:rsidR="00C02611">
        <w:rPr>
          <w:rFonts w:cs="Times New Roman"/>
          <w:sz w:val="24"/>
          <w:szCs w:val="24"/>
        </w:rPr>
        <w:t>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tačno</w:t>
      </w:r>
      <w:r w:rsidRPr="00D06C31">
        <w:rPr>
          <w:rFonts w:cs="Times New Roman"/>
          <w:sz w:val="24"/>
          <w:szCs w:val="24"/>
        </w:rPr>
        <w:t>.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</w:t>
      </w:r>
      <w:r w:rsidR="00020BD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Istakao</w:t>
      </w:r>
      <w:r w:rsidR="00020BD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020BD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dobru</w:t>
      </w:r>
      <w:r w:rsidR="00020BD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saradnju</w:t>
      </w:r>
      <w:r w:rsidR="00020BD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„</w:t>
      </w:r>
      <w:r w:rsidR="00C02611">
        <w:rPr>
          <w:rFonts w:cs="Times New Roman"/>
          <w:sz w:val="24"/>
          <w:szCs w:val="24"/>
        </w:rPr>
        <w:t>Grave</w:t>
      </w:r>
      <w:r w:rsidRPr="00D06C31">
        <w:rPr>
          <w:rFonts w:cs="Times New Roman"/>
          <w:sz w:val="24"/>
          <w:szCs w:val="24"/>
        </w:rPr>
        <w:t xml:space="preserve">“ </w:t>
      </w:r>
      <w:r w:rsidR="00C02611">
        <w:rPr>
          <w:rFonts w:cs="Times New Roman"/>
          <w:sz w:val="24"/>
          <w:szCs w:val="24"/>
        </w:rPr>
        <w:t>osiguranjem</w:t>
      </w:r>
      <w:r w:rsidRPr="00D06C31">
        <w:rPr>
          <w:rFonts w:cs="Times New Roman"/>
          <w:sz w:val="24"/>
          <w:szCs w:val="24"/>
        </w:rPr>
        <w:t>.</w:t>
      </w:r>
    </w:p>
    <w:p w:rsidR="00964FA8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Milanka</w:t>
      </w:r>
      <w:r w:rsidR="00EA15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="00C02611">
        <w:rPr>
          <w:rFonts w:cs="Times New Roman"/>
          <w:sz w:val="24"/>
          <w:szCs w:val="24"/>
          <w:lang w:val="sr-Cyrl-RS"/>
        </w:rPr>
        <w:t>v</w:t>
      </w:r>
      <w:r w:rsidR="00C02611">
        <w:rPr>
          <w:rFonts w:cs="Times New Roman"/>
          <w:sz w:val="24"/>
          <w:szCs w:val="24"/>
        </w:rPr>
        <w:t>tović</w:t>
      </w:r>
      <w:r w:rsidR="00EA15F5" w:rsidRPr="00D06C31">
        <w:rPr>
          <w:rFonts w:cs="Times New Roman"/>
          <w:sz w:val="24"/>
          <w:szCs w:val="24"/>
          <w:lang w:val="sr-Cyrl-RS"/>
        </w:rPr>
        <w:t>-</w:t>
      </w:r>
      <w:r w:rsidR="00C02611">
        <w:rPr>
          <w:rFonts w:cs="Times New Roman"/>
          <w:sz w:val="24"/>
          <w:szCs w:val="24"/>
          <w:lang w:val="sr-Cyrl-RS"/>
        </w:rPr>
        <w:t>Vukojičić</w:t>
      </w:r>
      <w:r w:rsidR="00DF3AC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3C122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konstatovala</w:t>
      </w:r>
      <w:r w:rsidR="003C61DB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EE540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</w:t>
      </w:r>
      <w:r w:rsidR="00C02611">
        <w:rPr>
          <w:rFonts w:cs="Times New Roman"/>
          <w:sz w:val="24"/>
          <w:szCs w:val="24"/>
        </w:rPr>
        <w:t>aša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zemlja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statističkim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podacima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zadnjem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popisu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spada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zemlju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sa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dubokom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demografskom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starošću</w:t>
      </w:r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="00C02611">
        <w:rPr>
          <w:rFonts w:cs="Times New Roman"/>
          <w:sz w:val="24"/>
          <w:szCs w:val="24"/>
        </w:rPr>
        <w:t>Po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prosečnim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godinama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života</w:t>
      </w:r>
      <w:r w:rsidR="003C122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spadamo</w:t>
      </w:r>
      <w:r w:rsidR="003C122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3C122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najstarije</w:t>
      </w:r>
      <w:r w:rsidR="003C122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zemlje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svetu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prvih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šest</w:t>
      </w:r>
      <w:r w:rsidR="00DD71B9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  <w:lang w:val="sr-Cyrl-RS"/>
        </w:rPr>
        <w:t>O</w:t>
      </w:r>
      <w:r w:rsidR="00C02611">
        <w:rPr>
          <w:rFonts w:cs="Times New Roman"/>
          <w:sz w:val="24"/>
          <w:szCs w:val="24"/>
        </w:rPr>
        <w:t>vo</w:t>
      </w:r>
      <w:r w:rsidR="003C61DB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pitanje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pitanje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jednog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segmenta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nije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samo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pitanje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nevladinog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sektora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sektora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P</w:t>
      </w:r>
      <w:r w:rsidR="00C02611">
        <w:rPr>
          <w:rFonts w:cs="Times New Roman"/>
          <w:sz w:val="24"/>
          <w:szCs w:val="24"/>
        </w:rPr>
        <w:t>overeni</w:t>
      </w:r>
      <w:r w:rsidR="00C02611">
        <w:rPr>
          <w:rFonts w:cs="Times New Roman"/>
          <w:sz w:val="24"/>
          <w:szCs w:val="24"/>
          <w:lang w:val="sr-Cyrl-RS"/>
        </w:rPr>
        <w:t>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ravnopravnosti</w:t>
      </w:r>
      <w:r w:rsidRPr="00D06C31">
        <w:rPr>
          <w:rFonts w:cs="Times New Roman"/>
          <w:sz w:val="24"/>
          <w:szCs w:val="24"/>
        </w:rPr>
        <w:t xml:space="preserve">,  </w:t>
      </w:r>
      <w:r w:rsidR="00C02611">
        <w:rPr>
          <w:rFonts w:cs="Times New Roman"/>
          <w:sz w:val="24"/>
          <w:szCs w:val="24"/>
        </w:rPr>
        <w:t>već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pitanje</w:t>
      </w:r>
      <w:r w:rsidR="00964FA8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svega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porodičnog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vaspitanja</w:t>
      </w:r>
      <w:r w:rsidRPr="00D06C31">
        <w:rPr>
          <w:rFonts w:cs="Times New Roman"/>
          <w:sz w:val="24"/>
          <w:szCs w:val="24"/>
        </w:rPr>
        <w:t>.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Podsetila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ovo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pitanje</w:t>
      </w:r>
      <w:r w:rsidR="002661E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predškolskih</w:t>
      </w:r>
      <w:r w:rsidR="002661E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ustanova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</w:rPr>
        <w:t>obrazovnih</w:t>
      </w:r>
      <w:r w:rsidR="002661E1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institucija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</w:rPr>
        <w:t>ka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pitanje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zdravstvenog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sistema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Takođe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značajna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uloga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medija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Posebno</w:t>
      </w:r>
      <w:r w:rsidR="00B42010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međutim</w:t>
      </w:r>
      <w:r w:rsidR="00964FA8" w:rsidRPr="00D06C31">
        <w:rPr>
          <w:rFonts w:cs="Times New Roman"/>
          <w:sz w:val="24"/>
          <w:szCs w:val="24"/>
          <w:lang w:val="sr-Cyrl-RS"/>
        </w:rPr>
        <w:t>,</w:t>
      </w:r>
      <w:r w:rsidR="00B42010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istakla</w:t>
      </w:r>
      <w:r w:rsidR="00B4201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</w:t>
      </w:r>
      <w:r w:rsidR="00C02611">
        <w:rPr>
          <w:rFonts w:cs="Times New Roman"/>
          <w:sz w:val="24"/>
          <w:szCs w:val="24"/>
        </w:rPr>
        <w:t>istem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zaštite</w:t>
      </w:r>
      <w:r w:rsidR="00855B72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koji</w:t>
      </w:r>
      <w:r w:rsidR="00B42010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B42010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B4201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prethodnim</w:t>
      </w:r>
      <w:r w:rsidR="00B4201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godinama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dosta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učinio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poboljšanju</w:t>
      </w:r>
      <w:r w:rsidR="00B4201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kvaliteta</w:t>
      </w:r>
      <w:r w:rsidR="00B4201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života</w:t>
      </w:r>
      <w:r w:rsidR="00B4201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starih</w:t>
      </w:r>
      <w:r w:rsidR="00B4201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osoba</w:t>
      </w:r>
      <w:r w:rsidR="00B42010" w:rsidRPr="00D06C31">
        <w:rPr>
          <w:rFonts w:cs="Times New Roman"/>
          <w:sz w:val="24"/>
          <w:szCs w:val="24"/>
          <w:lang w:val="sr-Cyrl-RS"/>
        </w:rPr>
        <w:t>.</w:t>
      </w:r>
      <w:r w:rsidR="00A0190C"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Takođe</w:t>
      </w:r>
      <w:r w:rsidR="004D618E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  <w:lang w:val="sr-Cyrl-RS"/>
        </w:rPr>
        <w:t>je</w:t>
      </w:r>
      <w:r w:rsidR="00A0190C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istek</w:t>
      </w:r>
      <w:r w:rsidR="00C02611">
        <w:rPr>
          <w:rFonts w:cs="Times New Roman"/>
          <w:sz w:val="24"/>
          <w:szCs w:val="24"/>
          <w:lang w:val="sr-Cyrl-RS"/>
        </w:rPr>
        <w:t>la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nevladin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sektor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njegov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="00A019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ogromno</w:t>
      </w:r>
      <w:r w:rsidR="00A019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učešć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A019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donošenju</w:t>
      </w:r>
      <w:r w:rsidR="00A019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strategija</w:t>
      </w:r>
      <w:r w:rsidR="00A0190C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pre</w:t>
      </w:r>
      <w:r w:rsidR="00A019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svega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lokalnom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nivou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C</w:t>
      </w:r>
      <w:r w:rsidR="00C02611">
        <w:rPr>
          <w:rFonts w:cs="Times New Roman"/>
          <w:sz w:val="24"/>
          <w:szCs w:val="24"/>
        </w:rPr>
        <w:t>entri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socijalni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</w:t>
      </w:r>
      <w:r w:rsidR="00964FA8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posebno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malim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siromašnim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sredinama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uz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podršku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Ministarstva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nadležnog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rad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zapošljavanje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bili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pioniri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pružanju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usluga</w:t>
      </w:r>
      <w:r w:rsidR="00A019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starim</w:t>
      </w:r>
      <w:r w:rsidR="00A019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osobama</w:t>
      </w:r>
      <w:r w:rsidR="00A0190C"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pre</w:t>
      </w:r>
      <w:r w:rsidR="00A0190C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svega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cilju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poboljšanja</w:t>
      </w:r>
      <w:r w:rsidR="00DA7B3E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kvaliteta</w:t>
      </w:r>
      <w:r w:rsidR="00DA7B3E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njihovog</w:t>
      </w:r>
      <w:r w:rsidR="00DA7B3E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života</w:t>
      </w:r>
      <w:r w:rsidR="00DA7B3E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Pomenula</w:t>
      </w:r>
      <w:r w:rsidR="00820D6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820D6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Odbor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ljudska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manjinska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prava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857B3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ravnopravnost</w:t>
      </w:r>
      <w:r w:rsidR="00857B3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polova</w:t>
      </w:r>
      <w:r w:rsidR="00857B3C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pre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par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posetio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jedn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964FA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gerontološ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D8235E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ustanov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, </w:t>
      </w:r>
      <w:r w:rsidR="00C02611">
        <w:rPr>
          <w:rFonts w:cs="Times New Roman"/>
          <w:sz w:val="24"/>
          <w:szCs w:val="24"/>
          <w:lang w:val="sr-Cyrl-RS"/>
        </w:rPr>
        <w:t>D</w:t>
      </w:r>
      <w:r w:rsidR="00C02611">
        <w:rPr>
          <w:rFonts w:cs="Times New Roman"/>
          <w:sz w:val="24"/>
          <w:szCs w:val="24"/>
        </w:rPr>
        <w:t>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opštini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Voždovac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Cilj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posete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bio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svega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direktan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kontakt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sa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korisnicima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ljudima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koriste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usluge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ovog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g</w:t>
      </w:r>
      <w:r w:rsidR="00C02611">
        <w:rPr>
          <w:rFonts w:cs="Times New Roman"/>
          <w:sz w:val="24"/>
          <w:szCs w:val="24"/>
        </w:rPr>
        <w:t>erontološkog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centra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istak</w:t>
      </w:r>
      <w:r w:rsidR="00C02611">
        <w:rPr>
          <w:rFonts w:cs="Times New Roman"/>
          <w:sz w:val="24"/>
          <w:szCs w:val="24"/>
          <w:lang w:val="sr-Cyrl-RS"/>
        </w:rPr>
        <w:t>la</w:t>
      </w:r>
      <w:r w:rsidR="001D5B13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1D5B13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korisnici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ustanove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izrazili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visok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stepen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zadovoljstva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pruženom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uslugom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pre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svega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strane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stručnih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lica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zaposlenih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Gerontološkom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centru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Voždovcu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On</w:t>
      </w:r>
      <w:r w:rsidR="00C02611">
        <w:rPr>
          <w:rFonts w:cs="Times New Roman"/>
          <w:sz w:val="24"/>
          <w:szCs w:val="24"/>
          <w:lang w:val="sr-Cyrl-RS"/>
        </w:rPr>
        <w:t>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osetilo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njihovom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razgovoru</w:t>
      </w:r>
      <w:r w:rsidR="00DA7B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jeste</w:t>
      </w:r>
      <w:r w:rsidR="00DA7B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bol</w:t>
      </w:r>
      <w:r w:rsidR="00646D47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usled</w:t>
      </w:r>
      <w:r w:rsidR="00DA7B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zaboravljenost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B34CC8" w:rsidRPr="00D06C31">
        <w:rPr>
          <w:rFonts w:cs="Times New Roman"/>
          <w:sz w:val="24"/>
          <w:szCs w:val="24"/>
        </w:rPr>
        <w:t xml:space="preserve"> </w:t>
      </w:r>
      <w:proofErr w:type="gramStart"/>
      <w:r w:rsidR="00C02611">
        <w:rPr>
          <w:rFonts w:cs="Times New Roman"/>
          <w:sz w:val="24"/>
          <w:szCs w:val="24"/>
        </w:rPr>
        <w:t>od</w:t>
      </w:r>
      <w:proofErr w:type="gramEnd"/>
      <w:r w:rsidR="00B34CC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strane</w:t>
      </w:r>
      <w:r w:rsidR="00B34CC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najbližih</w:t>
      </w:r>
      <w:r w:rsidR="00B34CC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srodnika</w:t>
      </w:r>
      <w:r w:rsidR="00B0220D" w:rsidRPr="00D06C31">
        <w:rPr>
          <w:rFonts w:cs="Times New Roman"/>
          <w:sz w:val="24"/>
          <w:szCs w:val="24"/>
          <w:lang w:val="sr-Cyrl-RS"/>
        </w:rPr>
        <w:t>.</w:t>
      </w:r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</w:rPr>
        <w:t>Suzana</w:t>
      </w:r>
      <w:r w:rsidR="00EA15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Paunović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B34CC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B34CC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ime</w:t>
      </w:r>
      <w:r w:rsidR="00B34CC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Kancelarije</w:t>
      </w:r>
      <w:r w:rsidR="00B34CC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za</w:t>
      </w:r>
      <w:r w:rsidR="00B34CC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ljudska</w:t>
      </w:r>
      <w:r w:rsidR="0078663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78663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manjinska</w:t>
      </w:r>
      <w:r w:rsidR="0078663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prava</w:t>
      </w:r>
      <w:r w:rsidR="00B34CC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Vlade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C02611">
        <w:rPr>
          <w:rFonts w:cs="Times New Roman"/>
          <w:sz w:val="24"/>
          <w:szCs w:val="24"/>
          <w:lang w:val="sr-Cyrl-RS"/>
        </w:rPr>
        <w:t>RS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78663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istakla</w:t>
      </w:r>
      <w:proofErr w:type="gramEnd"/>
      <w:r w:rsidR="0078663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Vlada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Republike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Srbije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veoma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svesna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problema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oblasti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Srbiji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dešavaju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P</w:t>
      </w:r>
      <w:r w:rsidR="00C02611">
        <w:rPr>
          <w:rFonts w:cs="Times New Roman"/>
          <w:sz w:val="24"/>
          <w:szCs w:val="24"/>
        </w:rPr>
        <w:t>oštovali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DA7B3E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preporuku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Poverenice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ravnopravnosti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gde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potrebno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Vlada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odredi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jasnu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politiku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oblasti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8F14FF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razlog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zbog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čega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junu</w:t>
      </w:r>
      <w:r w:rsidRPr="00D06C31">
        <w:rPr>
          <w:rFonts w:cs="Times New Roman"/>
          <w:sz w:val="24"/>
          <w:szCs w:val="24"/>
        </w:rPr>
        <w:t xml:space="preserve"> 2013. </w:t>
      </w:r>
      <w:proofErr w:type="gramStart"/>
      <w:r w:rsidR="00C02611">
        <w:rPr>
          <w:rFonts w:cs="Times New Roman"/>
          <w:sz w:val="24"/>
          <w:szCs w:val="24"/>
        </w:rPr>
        <w:t>godine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usvojen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dokument</w:t>
      </w:r>
      <w:r w:rsidR="00964FA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Strategija</w:t>
      </w:r>
      <w:r w:rsidR="00964FA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prevencij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964FA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964FA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od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oktobru</w:t>
      </w:r>
      <w:r w:rsidRPr="00D06C31">
        <w:rPr>
          <w:rFonts w:cs="Times New Roman"/>
          <w:sz w:val="24"/>
          <w:szCs w:val="24"/>
        </w:rPr>
        <w:t xml:space="preserve"> 2014. </w:t>
      </w:r>
      <w:proofErr w:type="gramStart"/>
      <w:r w:rsidR="00C02611">
        <w:rPr>
          <w:rFonts w:cs="Times New Roman"/>
          <w:sz w:val="24"/>
          <w:szCs w:val="24"/>
        </w:rPr>
        <w:t>godine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C02611">
        <w:rPr>
          <w:rFonts w:cs="Times New Roman"/>
          <w:sz w:val="24"/>
          <w:szCs w:val="24"/>
        </w:rPr>
        <w:t>kcioni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plan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njeno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sprovođenje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</w:rPr>
        <w:t>U</w:t>
      </w:r>
      <w:r w:rsidR="008F14F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okviru</w:t>
      </w:r>
      <w:r w:rsidR="008F14F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ovog</w:t>
      </w:r>
      <w:r w:rsidR="008F14F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dokumenta</w:t>
      </w:r>
      <w:r w:rsidR="008F14F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posebn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8F14F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pažnj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8F14FF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8F14F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posve</w:t>
      </w:r>
      <w:r w:rsidR="00C02611">
        <w:rPr>
          <w:rFonts w:cs="Times New Roman"/>
          <w:sz w:val="24"/>
          <w:szCs w:val="24"/>
          <w:lang w:val="sr-Cyrl-RS"/>
        </w:rPr>
        <w:t>ćena</w:t>
      </w:r>
      <w:r w:rsidR="008F14FF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protiv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osoba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posebno</w:t>
      </w:r>
      <w:r w:rsidR="00540B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540B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istakla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organizacij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="009C0930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civilnog</w:t>
      </w:r>
      <w:r w:rsidR="0033234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društva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="00540B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brojne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nevladin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organizacij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koje</w:t>
      </w:r>
      <w:r w:rsidR="00540B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="00540B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bave</w:t>
      </w:r>
      <w:r w:rsidR="00540B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zaštitom</w:t>
      </w:r>
      <w:r w:rsidR="00540B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starih</w:t>
      </w:r>
      <w:proofErr w:type="gramStart"/>
      <w:r w:rsidR="00540BF5" w:rsidRPr="00D06C31">
        <w:rPr>
          <w:rFonts w:cs="Times New Roman"/>
          <w:sz w:val="24"/>
          <w:szCs w:val="24"/>
          <w:lang w:val="sr-Cyrl-RS"/>
        </w:rPr>
        <w:t>,</w:t>
      </w:r>
      <w:r w:rsidR="00540BF5" w:rsidRPr="00D06C31">
        <w:rPr>
          <w:rFonts w:cs="Times New Roman"/>
          <w:sz w:val="24"/>
          <w:szCs w:val="24"/>
        </w:rPr>
        <w:t xml:space="preserve">  </w:t>
      </w:r>
      <w:r w:rsidR="00C02611">
        <w:rPr>
          <w:rFonts w:cs="Times New Roman"/>
          <w:sz w:val="24"/>
          <w:szCs w:val="24"/>
          <w:lang w:val="sr-Cyrl-RS"/>
        </w:rPr>
        <w:t>koje</w:t>
      </w:r>
      <w:proofErr w:type="gramEnd"/>
      <w:r w:rsidR="0033234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su</w:t>
      </w:r>
      <w:r w:rsidR="00540BF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dal</w:t>
      </w:r>
      <w:r w:rsidR="00C02611">
        <w:rPr>
          <w:rFonts w:cs="Times New Roman"/>
          <w:sz w:val="24"/>
          <w:szCs w:val="24"/>
          <w:lang w:val="sr-Cyrl-RS"/>
        </w:rPr>
        <w:t>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punu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podršku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mere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politika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Vlade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oblasti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borbe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protiv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diskriminacije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narednih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pet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godina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bolje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što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preciznije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definišu</w:t>
      </w:r>
      <w:r w:rsidRPr="00D06C31">
        <w:rPr>
          <w:rFonts w:cs="Times New Roman"/>
          <w:sz w:val="24"/>
          <w:szCs w:val="24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Navela</w:t>
      </w:r>
      <w:r w:rsidR="000A02A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0A02A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0A02A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C02611">
        <w:rPr>
          <w:rFonts w:cs="Times New Roman"/>
          <w:sz w:val="24"/>
          <w:szCs w:val="24"/>
        </w:rPr>
        <w:t>kcioni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plan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vrlo</w:t>
      </w:r>
      <w:r w:rsidR="00964FA8"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jasnu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raspodelu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obaveza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ali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izvora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finansiranja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kako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budžeta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Republike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Srbije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tako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donatorskih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sredstava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nas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očekuju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narednom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periodu</w:t>
      </w:r>
      <w:r w:rsidRPr="00D06C31">
        <w:rPr>
          <w:rFonts w:cs="Times New Roman"/>
          <w:sz w:val="24"/>
          <w:szCs w:val="24"/>
        </w:rPr>
        <w:t>.</w:t>
      </w: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sz w:val="24"/>
          <w:szCs w:val="24"/>
          <w:lang w:val="sr-Cyrl-RS"/>
        </w:rPr>
        <w:t>P</w:t>
      </w:r>
      <w:r w:rsidR="00C02611">
        <w:rPr>
          <w:rFonts w:cs="Times New Roman"/>
          <w:sz w:val="24"/>
          <w:szCs w:val="24"/>
        </w:rPr>
        <w:t>rvi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izveštaj</w:t>
      </w:r>
      <w:r w:rsidR="00964FA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</w:t>
      </w:r>
      <w:r w:rsidR="00964FA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efektima</w:t>
      </w:r>
      <w:r w:rsidR="00964FA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a</w:t>
      </w:r>
      <w:r w:rsidR="00C02611">
        <w:rPr>
          <w:rFonts w:cs="Times New Roman"/>
          <w:sz w:val="24"/>
          <w:szCs w:val="24"/>
        </w:rPr>
        <w:t>kcionog</w:t>
      </w:r>
      <w:r w:rsidR="000A02A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plana</w:t>
      </w:r>
      <w:r w:rsidR="000A02A5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bi</w:t>
      </w:r>
      <w:r w:rsidR="00C02611">
        <w:rPr>
          <w:rFonts w:cs="Times New Roman"/>
          <w:sz w:val="24"/>
          <w:szCs w:val="24"/>
          <w:lang w:val="sr-Cyrl-RS"/>
        </w:rPr>
        <w:t>će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predstavljen</w:t>
      </w:r>
      <w:r w:rsidR="000D2D9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</w:t>
      </w:r>
      <w:r w:rsidR="000D2D9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kraja</w:t>
      </w:r>
      <w:r w:rsidR="000D2D9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ovog</w:t>
      </w:r>
      <w:r w:rsidR="000D2D9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meseca</w:t>
      </w:r>
      <w:r w:rsidR="000D2D96" w:rsidRPr="00D06C31">
        <w:rPr>
          <w:rFonts w:cs="Times New Roman"/>
          <w:sz w:val="24"/>
          <w:szCs w:val="24"/>
        </w:rPr>
        <w:t>.</w:t>
      </w:r>
      <w:r w:rsidR="000D2D9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Istakla</w:t>
      </w:r>
      <w:r w:rsidR="000D2D9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ministarstva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dostavila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svoj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izveštaj</w:t>
      </w:r>
      <w:r w:rsidRPr="00D06C31">
        <w:rPr>
          <w:rFonts w:cs="Times New Roman"/>
          <w:sz w:val="24"/>
          <w:szCs w:val="24"/>
        </w:rPr>
        <w:t xml:space="preserve">,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taj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objedinjeni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izveštaj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će</w:t>
      </w:r>
      <w:r w:rsidR="000D2D9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biti</w:t>
      </w:r>
      <w:r w:rsidR="00E72D9D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dostavljen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uvid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civilnom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društvu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javnosti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nadležnom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skupštinskom</w:t>
      </w:r>
      <w:r w:rsidR="00964FA8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odboru</w:t>
      </w:r>
      <w:r w:rsidRPr="00D06C31">
        <w:rPr>
          <w:rFonts w:cs="Times New Roman"/>
          <w:sz w:val="24"/>
          <w:szCs w:val="24"/>
        </w:rPr>
        <w:t xml:space="preserve">. </w:t>
      </w:r>
    </w:p>
    <w:p w:rsidR="007F5529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C02611">
        <w:rPr>
          <w:rFonts w:cs="Times New Roman"/>
          <w:color w:val="000000" w:themeColor="text1"/>
          <w:sz w:val="24"/>
          <w:szCs w:val="24"/>
          <w:lang w:val="sr-Cyrl-RS"/>
        </w:rPr>
        <w:t>Brankica</w:t>
      </w:r>
      <w:r w:rsidR="00EA15F5" w:rsidRPr="00D06C31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color w:val="000000" w:themeColor="text1"/>
          <w:sz w:val="24"/>
          <w:szCs w:val="24"/>
          <w:lang w:val="sr-Cyrl-RS"/>
        </w:rPr>
        <w:t>Janković</w:t>
      </w:r>
      <w:r w:rsidR="003E52F6" w:rsidRPr="00D06C31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color w:val="000000" w:themeColor="text1"/>
          <w:sz w:val="24"/>
          <w:szCs w:val="24"/>
          <w:lang w:val="sr-Cyrl-RS"/>
        </w:rPr>
        <w:t>je</w:t>
      </w:r>
      <w:r w:rsidR="003E52F6" w:rsidRPr="00D06C31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color w:val="000000" w:themeColor="text1"/>
          <w:sz w:val="24"/>
          <w:szCs w:val="24"/>
          <w:lang w:val="sr-Cyrl-RS"/>
        </w:rPr>
        <w:t>na</w:t>
      </w:r>
      <w:r w:rsidR="003E52F6" w:rsidRPr="00D06C31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color w:val="000000" w:themeColor="text1"/>
          <w:sz w:val="24"/>
          <w:szCs w:val="24"/>
          <w:lang w:val="sr-Cyrl-RS"/>
        </w:rPr>
        <w:t>kraju</w:t>
      </w:r>
      <w:r w:rsidR="003E52F6" w:rsidRPr="00D06C31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color w:val="000000" w:themeColor="text1"/>
          <w:sz w:val="24"/>
          <w:szCs w:val="24"/>
          <w:lang w:val="sr-Cyrl-RS"/>
        </w:rPr>
        <w:t>javnog</w:t>
      </w:r>
      <w:r w:rsidR="003E52F6" w:rsidRPr="00D06C31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color w:val="000000" w:themeColor="text1"/>
          <w:sz w:val="24"/>
          <w:szCs w:val="24"/>
          <w:lang w:val="sr-Cyrl-RS"/>
        </w:rPr>
        <w:t>slušanja</w:t>
      </w:r>
      <w:r w:rsidR="003E52F6" w:rsidRPr="00D06C31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color w:val="000000" w:themeColor="text1"/>
          <w:sz w:val="24"/>
          <w:szCs w:val="24"/>
          <w:lang w:val="sr-Cyrl-RS"/>
        </w:rPr>
        <w:t>zaključila</w:t>
      </w:r>
      <w:r w:rsidR="003E52F6" w:rsidRPr="00D06C31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color w:val="000000" w:themeColor="text1"/>
          <w:sz w:val="24"/>
          <w:szCs w:val="24"/>
          <w:lang w:val="sr-Cyrl-RS"/>
        </w:rPr>
        <w:t>da</w:t>
      </w:r>
      <w:r w:rsidR="003E52F6" w:rsidRPr="00D06C31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Srbija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mora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može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dovoljno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kapaciteta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izgradi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="003E52F6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</w:t>
      </w:r>
      <w:r w:rsidR="00C02611">
        <w:rPr>
          <w:rFonts w:cs="Times New Roman"/>
          <w:sz w:val="24"/>
          <w:szCs w:val="24"/>
          <w:lang w:val="sr-Cyrl-RS"/>
        </w:rPr>
        <w:t>me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ljudi</w:t>
      </w:r>
      <w:r w:rsidR="003E52F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žive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dostojanstveno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kome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dostojanstveno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stari</w:t>
      </w:r>
      <w:r w:rsidRPr="00D06C31">
        <w:rPr>
          <w:rFonts w:cs="Times New Roman"/>
          <w:sz w:val="24"/>
          <w:szCs w:val="24"/>
        </w:rPr>
        <w:t>.</w:t>
      </w:r>
    </w:p>
    <w:p w:rsidR="005C14C0" w:rsidRPr="00D06C31" w:rsidRDefault="00C77EFD" w:rsidP="00946685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lastRenderedPageBreak/>
        <w:t xml:space="preserve"> </w:t>
      </w:r>
      <w:r w:rsidR="005C14C0" w:rsidRPr="00D06C31">
        <w:rPr>
          <w:rFonts w:cs="Times New Roman"/>
          <w:sz w:val="24"/>
          <w:szCs w:val="24"/>
          <w:lang w:val="sr-Cyrl-RS"/>
        </w:rPr>
        <w:tab/>
      </w:r>
      <w:r w:rsidR="00C02611">
        <w:rPr>
          <w:rFonts w:cs="Times New Roman"/>
          <w:sz w:val="24"/>
          <w:szCs w:val="24"/>
          <w:lang w:val="sr-Cyrl-RS"/>
        </w:rPr>
        <w:t>Meho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Omerović</w:t>
      </w:r>
      <w:r w:rsidR="009648A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9648A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3E52F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kraju</w:t>
      </w:r>
      <w:r w:rsidR="003E52F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javnog</w:t>
      </w:r>
      <w:r w:rsidR="003E52F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slušanja</w:t>
      </w:r>
      <w:r w:rsidR="003E52F6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zahvalio</w:t>
      </w:r>
      <w:r w:rsidR="003E52F6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  <w:lang w:val="sr-Latn-CS"/>
        </w:rPr>
        <w:t>USAID</w:t>
      </w:r>
      <w:r w:rsidR="00946685" w:rsidRPr="00D06C31">
        <w:rPr>
          <w:rFonts w:cs="Times New Roman"/>
          <w:sz w:val="24"/>
          <w:szCs w:val="24"/>
          <w:lang w:val="sr-Cyrl-RS"/>
        </w:rPr>
        <w:t>-</w:t>
      </w:r>
      <w:r w:rsidR="00C02611">
        <w:rPr>
          <w:rFonts w:cs="Times New Roman"/>
          <w:sz w:val="24"/>
          <w:szCs w:val="24"/>
          <w:lang w:val="sr-Cyrl-RS"/>
        </w:rPr>
        <w:t>u</w:t>
      </w:r>
      <w:r w:rsidR="007F5529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  <w:lang w:val="sr-Latn-CS"/>
        </w:rPr>
        <w:t xml:space="preserve"> </w:t>
      </w:r>
      <w:r w:rsidR="00C02611">
        <w:rPr>
          <w:rFonts w:cs="Times New Roman"/>
          <w:sz w:val="24"/>
          <w:szCs w:val="24"/>
          <w:lang w:val="sr-Latn-CS"/>
        </w:rPr>
        <w:t>na</w:t>
      </w:r>
      <w:r w:rsidRPr="00D06C31">
        <w:rPr>
          <w:rFonts w:cs="Times New Roman"/>
          <w:sz w:val="24"/>
          <w:szCs w:val="24"/>
          <w:lang w:val="sr-Latn-CS"/>
        </w:rPr>
        <w:t xml:space="preserve"> </w:t>
      </w:r>
      <w:r w:rsidR="00C02611">
        <w:rPr>
          <w:rFonts w:cs="Times New Roman"/>
          <w:sz w:val="24"/>
          <w:szCs w:val="24"/>
          <w:lang w:val="sr-Latn-CS"/>
        </w:rPr>
        <w:t>podršci</w:t>
      </w:r>
      <w:r w:rsidRPr="00D06C31">
        <w:rPr>
          <w:rFonts w:cs="Times New Roman"/>
          <w:sz w:val="24"/>
          <w:szCs w:val="24"/>
          <w:lang w:val="sr-Latn-CS"/>
        </w:rPr>
        <w:t xml:space="preserve"> </w:t>
      </w:r>
      <w:r w:rsidR="00C02611">
        <w:rPr>
          <w:rFonts w:cs="Times New Roman"/>
          <w:sz w:val="24"/>
          <w:szCs w:val="24"/>
          <w:lang w:val="sr-Latn-CS"/>
        </w:rPr>
        <w:t>kroz</w:t>
      </w:r>
      <w:r w:rsidRPr="00D06C31">
        <w:rPr>
          <w:rFonts w:cs="Times New Roman"/>
          <w:sz w:val="24"/>
          <w:szCs w:val="24"/>
          <w:lang w:val="sr-Latn-CS"/>
        </w:rPr>
        <w:t xml:space="preserve"> </w:t>
      </w:r>
      <w:r w:rsidR="00C02611">
        <w:rPr>
          <w:rFonts w:cs="Times New Roman"/>
          <w:sz w:val="24"/>
          <w:szCs w:val="24"/>
          <w:lang w:val="sr-Latn-CS"/>
        </w:rPr>
        <w:t>Projekat</w:t>
      </w:r>
      <w:r w:rsidRPr="00D06C31">
        <w:rPr>
          <w:rFonts w:cs="Times New Roman"/>
          <w:sz w:val="24"/>
          <w:szCs w:val="24"/>
          <w:lang w:val="sr-Latn-CS"/>
        </w:rPr>
        <w:t xml:space="preserve"> </w:t>
      </w:r>
      <w:r w:rsidR="00C02611">
        <w:rPr>
          <w:rFonts w:cs="Times New Roman"/>
          <w:sz w:val="24"/>
          <w:szCs w:val="24"/>
          <w:lang w:val="sr-Latn-CS"/>
        </w:rPr>
        <w:t>za</w:t>
      </w:r>
      <w:r w:rsidRPr="00D06C31">
        <w:rPr>
          <w:rFonts w:cs="Times New Roman"/>
          <w:sz w:val="24"/>
          <w:szCs w:val="24"/>
          <w:lang w:val="sr-Latn-CS"/>
        </w:rPr>
        <w:t xml:space="preserve"> </w:t>
      </w:r>
      <w:r w:rsidR="00C02611">
        <w:rPr>
          <w:rFonts w:cs="Times New Roman"/>
          <w:sz w:val="24"/>
          <w:szCs w:val="24"/>
          <w:lang w:val="sr-Latn-CS"/>
        </w:rPr>
        <w:t>reformu</w:t>
      </w:r>
      <w:r w:rsidR="00946685" w:rsidRPr="00D06C31">
        <w:rPr>
          <w:rFonts w:cs="Times New Roman"/>
          <w:sz w:val="24"/>
          <w:szCs w:val="24"/>
          <w:lang w:val="sr-Latn-CS"/>
        </w:rPr>
        <w:t xml:space="preserve"> </w:t>
      </w:r>
      <w:r w:rsidR="00C02611">
        <w:rPr>
          <w:rFonts w:cs="Times New Roman"/>
          <w:sz w:val="24"/>
          <w:szCs w:val="24"/>
          <w:lang w:val="sr-Latn-CS"/>
        </w:rPr>
        <w:t>pravosuđa</w:t>
      </w:r>
      <w:r w:rsidR="00946685" w:rsidRPr="00D06C31">
        <w:rPr>
          <w:rFonts w:cs="Times New Roman"/>
          <w:sz w:val="24"/>
          <w:szCs w:val="24"/>
          <w:lang w:val="sr-Latn-CS"/>
        </w:rPr>
        <w:t xml:space="preserve"> </w:t>
      </w:r>
      <w:r w:rsidR="00C02611">
        <w:rPr>
          <w:rFonts w:cs="Times New Roman"/>
          <w:sz w:val="24"/>
          <w:szCs w:val="24"/>
          <w:lang w:val="sr-Latn-CS"/>
        </w:rPr>
        <w:t>i</w:t>
      </w:r>
      <w:r w:rsidR="00946685" w:rsidRPr="00D06C31">
        <w:rPr>
          <w:rFonts w:cs="Times New Roman"/>
          <w:sz w:val="24"/>
          <w:szCs w:val="24"/>
          <w:lang w:val="sr-Latn-CS"/>
        </w:rPr>
        <w:t xml:space="preserve"> </w:t>
      </w:r>
      <w:r w:rsidR="00C02611">
        <w:rPr>
          <w:rFonts w:cs="Times New Roman"/>
          <w:sz w:val="24"/>
          <w:szCs w:val="24"/>
          <w:lang w:val="sr-Latn-CS"/>
        </w:rPr>
        <w:t>odgovornu</w:t>
      </w:r>
      <w:r w:rsidR="00946685" w:rsidRPr="00D06C31">
        <w:rPr>
          <w:rFonts w:cs="Times New Roman"/>
          <w:sz w:val="24"/>
          <w:szCs w:val="24"/>
          <w:lang w:val="sr-Latn-CS"/>
        </w:rPr>
        <w:t xml:space="preserve"> </w:t>
      </w:r>
      <w:r w:rsidR="00C02611">
        <w:rPr>
          <w:rFonts w:cs="Times New Roman"/>
          <w:sz w:val="24"/>
          <w:szCs w:val="24"/>
          <w:lang w:val="sr-Latn-CS"/>
        </w:rPr>
        <w:t>vlast</w:t>
      </w:r>
      <w:r w:rsidR="009648A4" w:rsidRPr="00D06C31">
        <w:rPr>
          <w:rFonts w:cs="Times New Roman"/>
          <w:sz w:val="24"/>
          <w:szCs w:val="24"/>
          <w:lang w:val="sr-Cyrl-RS"/>
        </w:rPr>
        <w:t xml:space="preserve">. </w:t>
      </w:r>
      <w:r w:rsidR="00C02611">
        <w:rPr>
          <w:rFonts w:cs="Times New Roman"/>
          <w:sz w:val="24"/>
          <w:szCs w:val="24"/>
          <w:lang w:val="sr-Cyrl-RS"/>
        </w:rPr>
        <w:t>Naglasio</w:t>
      </w:r>
      <w:r w:rsidR="007F552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je</w:t>
      </w:r>
      <w:r w:rsidR="007F5529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7F5529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Odbor</w:t>
      </w:r>
      <w:r w:rsidR="007F5529" w:rsidRPr="00D06C31">
        <w:rPr>
          <w:rFonts w:cs="Times New Roman"/>
          <w:sz w:val="24"/>
          <w:szCs w:val="24"/>
        </w:rPr>
        <w:t xml:space="preserve">, 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uz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pomoć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ovih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saveznika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kakve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međunarodne</w:t>
      </w:r>
      <w:r w:rsidR="005C14C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946685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</w:rPr>
        <w:t>nevladine</w:t>
      </w:r>
      <w:r w:rsidR="005C14C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organizacije</w:t>
      </w:r>
      <w:r w:rsidR="005C14C0" w:rsidRPr="00D06C31">
        <w:rPr>
          <w:rFonts w:cs="Times New Roman"/>
          <w:sz w:val="24"/>
          <w:szCs w:val="24"/>
        </w:rPr>
        <w:t xml:space="preserve">, </w:t>
      </w:r>
      <w:r w:rsidR="007F552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ide</w:t>
      </w:r>
      <w:r w:rsidR="003052E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na</w:t>
      </w:r>
      <w:r w:rsidR="003052E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teren</w:t>
      </w:r>
      <w:r w:rsidR="003052E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da</w:t>
      </w:r>
      <w:r w:rsidR="007F5529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razgovara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građanima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Republike</w:t>
      </w:r>
      <w:r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Srbije</w:t>
      </w:r>
      <w:r w:rsidR="00BD150C" w:rsidRPr="00D06C31">
        <w:rPr>
          <w:rFonts w:cs="Times New Roman"/>
          <w:sz w:val="24"/>
          <w:szCs w:val="24"/>
          <w:lang w:val="sr-Cyrl-RS"/>
        </w:rPr>
        <w:t>,</w:t>
      </w:r>
      <w:r w:rsidR="003052E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kako</w:t>
      </w:r>
      <w:r w:rsidR="00AF2AF3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bi</w:t>
      </w:r>
      <w:r w:rsidR="00AF2AF3" w:rsidRPr="00D06C31">
        <w:rPr>
          <w:rFonts w:cs="Times New Roman"/>
          <w:sz w:val="24"/>
          <w:szCs w:val="24"/>
          <w:lang w:val="sr-Cyrl-RS"/>
        </w:rPr>
        <w:t xml:space="preserve"> </w:t>
      </w:r>
      <w:r w:rsidR="003052E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</w:t>
      </w:r>
      <w:r w:rsidR="00BD15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taj</w:t>
      </w:r>
      <w:r w:rsidR="00BD15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način</w:t>
      </w:r>
      <w:r w:rsidR="00BD15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94502A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imali</w:t>
      </w:r>
      <w:r w:rsidR="0094502A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uvid</w:t>
      </w:r>
      <w:r w:rsidR="0094502A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i</w:t>
      </w:r>
      <w:r w:rsidR="003052E4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suoč</w:t>
      </w:r>
      <w:r w:rsidR="00C02611">
        <w:rPr>
          <w:rFonts w:cs="Times New Roman"/>
          <w:sz w:val="24"/>
          <w:szCs w:val="24"/>
          <w:lang w:val="sr-Cyrl-RS"/>
        </w:rPr>
        <w:t>ili</w:t>
      </w:r>
      <w:r w:rsidR="003052E4"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se</w:t>
      </w:r>
      <w:r w:rsidR="005C14C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sa</w:t>
      </w:r>
      <w:r w:rsidR="005C14C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njihovim</w:t>
      </w:r>
      <w:r w:rsidR="005C14C0" w:rsidRPr="00D06C31">
        <w:rPr>
          <w:rFonts w:cs="Times New Roman"/>
          <w:sz w:val="24"/>
          <w:szCs w:val="24"/>
        </w:rPr>
        <w:t xml:space="preserve"> </w:t>
      </w:r>
      <w:r w:rsidR="00C02611">
        <w:rPr>
          <w:rFonts w:cs="Times New Roman"/>
          <w:sz w:val="24"/>
          <w:szCs w:val="24"/>
        </w:rPr>
        <w:t>problemima</w:t>
      </w:r>
      <w:r w:rsidR="003052E4" w:rsidRPr="00D06C31">
        <w:rPr>
          <w:rFonts w:cs="Times New Roman"/>
          <w:sz w:val="24"/>
          <w:szCs w:val="24"/>
          <w:lang w:val="sr-Cyrl-RS"/>
        </w:rPr>
        <w:t xml:space="preserve">. </w:t>
      </w:r>
      <w:r w:rsidR="005C14C0" w:rsidRPr="00D06C31">
        <w:rPr>
          <w:rFonts w:cs="Times New Roman"/>
          <w:sz w:val="24"/>
          <w:szCs w:val="24"/>
        </w:rPr>
        <w:tab/>
      </w:r>
    </w:p>
    <w:p w:rsidR="00D06C31" w:rsidRPr="00D06C31" w:rsidRDefault="00D06C31" w:rsidP="00946685">
      <w:pPr>
        <w:pStyle w:val="NoSpacing"/>
        <w:rPr>
          <w:rFonts w:cs="Times New Roman"/>
          <w:sz w:val="24"/>
          <w:szCs w:val="24"/>
          <w:lang w:val="sr-Cyrl-RS"/>
        </w:rPr>
      </w:pPr>
    </w:p>
    <w:p w:rsidR="00D06C31" w:rsidRPr="00D06C31" w:rsidRDefault="00D06C31" w:rsidP="00946685">
      <w:pPr>
        <w:pStyle w:val="NoSpacing"/>
        <w:rPr>
          <w:rFonts w:cs="Times New Roman"/>
          <w:sz w:val="24"/>
          <w:szCs w:val="24"/>
          <w:lang w:val="sr-Cyrl-RS"/>
        </w:rPr>
      </w:pPr>
    </w:p>
    <w:p w:rsidR="00D06C31" w:rsidRPr="00D06C31" w:rsidRDefault="00C02611" w:rsidP="00D06C31">
      <w:pPr>
        <w:jc w:val="right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PREDSEDNIK</w:t>
      </w:r>
      <w:r w:rsidR="00D06C31" w:rsidRPr="00D06C3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 w:rsidR="00D06C31" w:rsidRPr="00D06C31">
        <w:rPr>
          <w:rFonts w:cs="Times New Roman"/>
          <w:sz w:val="24"/>
          <w:szCs w:val="24"/>
          <w:lang w:val="sr-Cyrl-RS"/>
        </w:rPr>
        <w:t xml:space="preserve"> </w:t>
      </w:r>
    </w:p>
    <w:p w:rsidR="00D06C31" w:rsidRPr="00D06C31" w:rsidRDefault="00D06C31" w:rsidP="00D06C31">
      <w:pPr>
        <w:rPr>
          <w:rFonts w:cs="Times New Roman"/>
          <w:sz w:val="24"/>
          <w:szCs w:val="24"/>
          <w:lang w:val="sr-Cyrl-RS"/>
        </w:rPr>
      </w:pPr>
    </w:p>
    <w:p w:rsidR="00D06C31" w:rsidRPr="00D06C31" w:rsidRDefault="00D06C31" w:rsidP="00D06C31">
      <w:pPr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</w:t>
      </w:r>
      <w:r w:rsidR="00C02611">
        <w:rPr>
          <w:rFonts w:cs="Times New Roman"/>
          <w:sz w:val="24"/>
          <w:szCs w:val="24"/>
          <w:lang w:val="sr-Cyrl-RS"/>
        </w:rPr>
        <w:t>Meho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02611">
        <w:rPr>
          <w:rFonts w:cs="Times New Roman"/>
          <w:sz w:val="24"/>
          <w:szCs w:val="24"/>
          <w:lang w:val="sr-Cyrl-RS"/>
        </w:rPr>
        <w:t>Omerović</w:t>
      </w:r>
    </w:p>
    <w:p w:rsidR="00D06C31" w:rsidRPr="00D06C31" w:rsidRDefault="00D06C31" w:rsidP="00946685">
      <w:pPr>
        <w:pStyle w:val="NoSpacing"/>
        <w:rPr>
          <w:rFonts w:cs="Times New Roman"/>
          <w:sz w:val="24"/>
          <w:szCs w:val="24"/>
          <w:lang w:val="sr-Cyrl-RS"/>
        </w:rPr>
      </w:pPr>
    </w:p>
    <w:sectPr w:rsidR="00D06C31" w:rsidRPr="00D06C31" w:rsidSect="00216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B6" w:rsidRDefault="006323B6" w:rsidP="00946685">
      <w:r>
        <w:separator/>
      </w:r>
    </w:p>
  </w:endnote>
  <w:endnote w:type="continuationSeparator" w:id="0">
    <w:p w:rsidR="006323B6" w:rsidRDefault="006323B6" w:rsidP="0094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5" w:rsidRDefault="009466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692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685" w:rsidRDefault="00946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61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46685" w:rsidRDefault="009466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5" w:rsidRDefault="00946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B6" w:rsidRDefault="006323B6" w:rsidP="00946685">
      <w:r>
        <w:separator/>
      </w:r>
    </w:p>
  </w:footnote>
  <w:footnote w:type="continuationSeparator" w:id="0">
    <w:p w:rsidR="006323B6" w:rsidRDefault="006323B6" w:rsidP="0094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5" w:rsidRDefault="009466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5" w:rsidRDefault="009466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5" w:rsidRDefault="00946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DF"/>
    <w:rsid w:val="00004679"/>
    <w:rsid w:val="00006A45"/>
    <w:rsid w:val="00014930"/>
    <w:rsid w:val="00020BD1"/>
    <w:rsid w:val="00026325"/>
    <w:rsid w:val="00045376"/>
    <w:rsid w:val="00057016"/>
    <w:rsid w:val="000705DF"/>
    <w:rsid w:val="000724E2"/>
    <w:rsid w:val="00086494"/>
    <w:rsid w:val="00087FB0"/>
    <w:rsid w:val="000970C0"/>
    <w:rsid w:val="000A02A5"/>
    <w:rsid w:val="000A279C"/>
    <w:rsid w:val="000A3E84"/>
    <w:rsid w:val="000A5C21"/>
    <w:rsid w:val="000A6DD5"/>
    <w:rsid w:val="000A778F"/>
    <w:rsid w:val="000B287E"/>
    <w:rsid w:val="000B55C7"/>
    <w:rsid w:val="000D2D96"/>
    <w:rsid w:val="000D7DFB"/>
    <w:rsid w:val="000E4CC1"/>
    <w:rsid w:val="000E65D8"/>
    <w:rsid w:val="000E7857"/>
    <w:rsid w:val="000F3452"/>
    <w:rsid w:val="00104153"/>
    <w:rsid w:val="0011426F"/>
    <w:rsid w:val="00125B5B"/>
    <w:rsid w:val="001352A4"/>
    <w:rsid w:val="001373A4"/>
    <w:rsid w:val="00137EB7"/>
    <w:rsid w:val="00153F15"/>
    <w:rsid w:val="00154E8F"/>
    <w:rsid w:val="00157FAE"/>
    <w:rsid w:val="00171843"/>
    <w:rsid w:val="00192E02"/>
    <w:rsid w:val="001A134E"/>
    <w:rsid w:val="001A5F8E"/>
    <w:rsid w:val="001C47E1"/>
    <w:rsid w:val="001C4861"/>
    <w:rsid w:val="001C5DCD"/>
    <w:rsid w:val="001D09AA"/>
    <w:rsid w:val="001D5B13"/>
    <w:rsid w:val="001D7483"/>
    <w:rsid w:val="001D7C80"/>
    <w:rsid w:val="001E331F"/>
    <w:rsid w:val="001E6E31"/>
    <w:rsid w:val="001F29E8"/>
    <w:rsid w:val="001F3C1F"/>
    <w:rsid w:val="001F7655"/>
    <w:rsid w:val="0020366F"/>
    <w:rsid w:val="002049F7"/>
    <w:rsid w:val="00205060"/>
    <w:rsid w:val="0020585C"/>
    <w:rsid w:val="002125C5"/>
    <w:rsid w:val="002337BE"/>
    <w:rsid w:val="00233FD7"/>
    <w:rsid w:val="002450E9"/>
    <w:rsid w:val="00265CEF"/>
    <w:rsid w:val="002661E1"/>
    <w:rsid w:val="0026691F"/>
    <w:rsid w:val="00275DF4"/>
    <w:rsid w:val="00294ECD"/>
    <w:rsid w:val="00297D08"/>
    <w:rsid w:val="002A1B73"/>
    <w:rsid w:val="002A6AEB"/>
    <w:rsid w:val="002C6D4D"/>
    <w:rsid w:val="002C7995"/>
    <w:rsid w:val="002D0C64"/>
    <w:rsid w:val="002E5550"/>
    <w:rsid w:val="002E5865"/>
    <w:rsid w:val="002F1F69"/>
    <w:rsid w:val="002F7F6D"/>
    <w:rsid w:val="00302F07"/>
    <w:rsid w:val="0030402A"/>
    <w:rsid w:val="003052B7"/>
    <w:rsid w:val="003052E4"/>
    <w:rsid w:val="00316882"/>
    <w:rsid w:val="00325117"/>
    <w:rsid w:val="00332345"/>
    <w:rsid w:val="003529FF"/>
    <w:rsid w:val="00366D0E"/>
    <w:rsid w:val="003738B0"/>
    <w:rsid w:val="00381D39"/>
    <w:rsid w:val="00392091"/>
    <w:rsid w:val="003A3334"/>
    <w:rsid w:val="003A4B32"/>
    <w:rsid w:val="003A622B"/>
    <w:rsid w:val="003C122C"/>
    <w:rsid w:val="003C4DED"/>
    <w:rsid w:val="003C61DB"/>
    <w:rsid w:val="003C73F7"/>
    <w:rsid w:val="003D3564"/>
    <w:rsid w:val="003E52F6"/>
    <w:rsid w:val="003F1D30"/>
    <w:rsid w:val="00403B3E"/>
    <w:rsid w:val="00404662"/>
    <w:rsid w:val="00415C39"/>
    <w:rsid w:val="00435307"/>
    <w:rsid w:val="00437D2E"/>
    <w:rsid w:val="004527F1"/>
    <w:rsid w:val="00457DF8"/>
    <w:rsid w:val="0046141D"/>
    <w:rsid w:val="00466FF8"/>
    <w:rsid w:val="00471A3E"/>
    <w:rsid w:val="004844B4"/>
    <w:rsid w:val="00491108"/>
    <w:rsid w:val="00493AE4"/>
    <w:rsid w:val="004A41CD"/>
    <w:rsid w:val="004A783F"/>
    <w:rsid w:val="004B1265"/>
    <w:rsid w:val="004C49BF"/>
    <w:rsid w:val="004D2168"/>
    <w:rsid w:val="004D618E"/>
    <w:rsid w:val="004E7C21"/>
    <w:rsid w:val="004F3D1C"/>
    <w:rsid w:val="00503536"/>
    <w:rsid w:val="00505996"/>
    <w:rsid w:val="00515735"/>
    <w:rsid w:val="0052639F"/>
    <w:rsid w:val="0053103B"/>
    <w:rsid w:val="005316E8"/>
    <w:rsid w:val="00533270"/>
    <w:rsid w:val="00540BF5"/>
    <w:rsid w:val="005444A2"/>
    <w:rsid w:val="005479EC"/>
    <w:rsid w:val="00555A79"/>
    <w:rsid w:val="0055628B"/>
    <w:rsid w:val="005600D4"/>
    <w:rsid w:val="00563C1F"/>
    <w:rsid w:val="005751B1"/>
    <w:rsid w:val="005875E7"/>
    <w:rsid w:val="005A22EE"/>
    <w:rsid w:val="005A69D1"/>
    <w:rsid w:val="005A7C33"/>
    <w:rsid w:val="005B11B9"/>
    <w:rsid w:val="005B14DE"/>
    <w:rsid w:val="005C14C0"/>
    <w:rsid w:val="005C514D"/>
    <w:rsid w:val="005D3C58"/>
    <w:rsid w:val="005E2435"/>
    <w:rsid w:val="00602D7A"/>
    <w:rsid w:val="00603158"/>
    <w:rsid w:val="0060721E"/>
    <w:rsid w:val="00612ECC"/>
    <w:rsid w:val="00626FB6"/>
    <w:rsid w:val="006323B6"/>
    <w:rsid w:val="0063340F"/>
    <w:rsid w:val="00646D47"/>
    <w:rsid w:val="00650519"/>
    <w:rsid w:val="00663424"/>
    <w:rsid w:val="00674D39"/>
    <w:rsid w:val="00674DAA"/>
    <w:rsid w:val="00691DD5"/>
    <w:rsid w:val="006A4265"/>
    <w:rsid w:val="006B1E3C"/>
    <w:rsid w:val="006B3E7B"/>
    <w:rsid w:val="006B530F"/>
    <w:rsid w:val="006D34CF"/>
    <w:rsid w:val="006E331C"/>
    <w:rsid w:val="006E4F59"/>
    <w:rsid w:val="00711854"/>
    <w:rsid w:val="00720227"/>
    <w:rsid w:val="00726865"/>
    <w:rsid w:val="00732DBB"/>
    <w:rsid w:val="007378E3"/>
    <w:rsid w:val="007453D2"/>
    <w:rsid w:val="00746F63"/>
    <w:rsid w:val="0075033A"/>
    <w:rsid w:val="00755F98"/>
    <w:rsid w:val="0076111E"/>
    <w:rsid w:val="00761FB8"/>
    <w:rsid w:val="00765501"/>
    <w:rsid w:val="00766CBE"/>
    <w:rsid w:val="00784B2C"/>
    <w:rsid w:val="00786634"/>
    <w:rsid w:val="00790B5C"/>
    <w:rsid w:val="00794235"/>
    <w:rsid w:val="00795B87"/>
    <w:rsid w:val="007A51D9"/>
    <w:rsid w:val="007A5D00"/>
    <w:rsid w:val="007B233F"/>
    <w:rsid w:val="007B30C8"/>
    <w:rsid w:val="007C5FF8"/>
    <w:rsid w:val="007D1DB5"/>
    <w:rsid w:val="007E2195"/>
    <w:rsid w:val="007E5C37"/>
    <w:rsid w:val="007F16A1"/>
    <w:rsid w:val="007F3903"/>
    <w:rsid w:val="007F5529"/>
    <w:rsid w:val="00804926"/>
    <w:rsid w:val="00806B38"/>
    <w:rsid w:val="00806F49"/>
    <w:rsid w:val="00820D67"/>
    <w:rsid w:val="0082216E"/>
    <w:rsid w:val="00824882"/>
    <w:rsid w:val="0082566B"/>
    <w:rsid w:val="008257AC"/>
    <w:rsid w:val="00826FE9"/>
    <w:rsid w:val="00841597"/>
    <w:rsid w:val="008445E4"/>
    <w:rsid w:val="008552E8"/>
    <w:rsid w:val="00855B72"/>
    <w:rsid w:val="00855DAB"/>
    <w:rsid w:val="00857B3C"/>
    <w:rsid w:val="00882FF6"/>
    <w:rsid w:val="00886676"/>
    <w:rsid w:val="008A1E96"/>
    <w:rsid w:val="008A25AD"/>
    <w:rsid w:val="008A34E7"/>
    <w:rsid w:val="008A3674"/>
    <w:rsid w:val="008C2BC8"/>
    <w:rsid w:val="008C41DF"/>
    <w:rsid w:val="008D1B12"/>
    <w:rsid w:val="008F14FF"/>
    <w:rsid w:val="008F3FA3"/>
    <w:rsid w:val="00902C66"/>
    <w:rsid w:val="009057B2"/>
    <w:rsid w:val="0093153D"/>
    <w:rsid w:val="00942AF4"/>
    <w:rsid w:val="009440C7"/>
    <w:rsid w:val="0094502A"/>
    <w:rsid w:val="00946685"/>
    <w:rsid w:val="009519C9"/>
    <w:rsid w:val="00955243"/>
    <w:rsid w:val="00964838"/>
    <w:rsid w:val="009648A4"/>
    <w:rsid w:val="00964FA8"/>
    <w:rsid w:val="0096510C"/>
    <w:rsid w:val="00967AE6"/>
    <w:rsid w:val="00972AA0"/>
    <w:rsid w:val="0097735C"/>
    <w:rsid w:val="00983860"/>
    <w:rsid w:val="009925E5"/>
    <w:rsid w:val="00996A02"/>
    <w:rsid w:val="009976A0"/>
    <w:rsid w:val="009A4327"/>
    <w:rsid w:val="009B0C72"/>
    <w:rsid w:val="009B1E3B"/>
    <w:rsid w:val="009B2A31"/>
    <w:rsid w:val="009C01F7"/>
    <w:rsid w:val="009C0930"/>
    <w:rsid w:val="009F1920"/>
    <w:rsid w:val="009F1BCA"/>
    <w:rsid w:val="009F2678"/>
    <w:rsid w:val="009F7BE0"/>
    <w:rsid w:val="00A0190C"/>
    <w:rsid w:val="00A241A4"/>
    <w:rsid w:val="00A25C33"/>
    <w:rsid w:val="00A25F98"/>
    <w:rsid w:val="00A410BA"/>
    <w:rsid w:val="00A42B86"/>
    <w:rsid w:val="00A452BD"/>
    <w:rsid w:val="00A52166"/>
    <w:rsid w:val="00A54982"/>
    <w:rsid w:val="00A71694"/>
    <w:rsid w:val="00A7533D"/>
    <w:rsid w:val="00A82182"/>
    <w:rsid w:val="00AA0397"/>
    <w:rsid w:val="00AB40A4"/>
    <w:rsid w:val="00AB648B"/>
    <w:rsid w:val="00AC7FF3"/>
    <w:rsid w:val="00AF17F7"/>
    <w:rsid w:val="00AF2AF3"/>
    <w:rsid w:val="00AF5DF2"/>
    <w:rsid w:val="00B0220D"/>
    <w:rsid w:val="00B02BE0"/>
    <w:rsid w:val="00B03BD6"/>
    <w:rsid w:val="00B347FD"/>
    <w:rsid w:val="00B34CC8"/>
    <w:rsid w:val="00B36D36"/>
    <w:rsid w:val="00B42010"/>
    <w:rsid w:val="00B4454F"/>
    <w:rsid w:val="00B4545D"/>
    <w:rsid w:val="00B608D8"/>
    <w:rsid w:val="00B9302D"/>
    <w:rsid w:val="00B96643"/>
    <w:rsid w:val="00BA70DF"/>
    <w:rsid w:val="00BB40E1"/>
    <w:rsid w:val="00BB6C29"/>
    <w:rsid w:val="00BC1C4E"/>
    <w:rsid w:val="00BC25BB"/>
    <w:rsid w:val="00BD150C"/>
    <w:rsid w:val="00BE0FF9"/>
    <w:rsid w:val="00C024E2"/>
    <w:rsid w:val="00C02611"/>
    <w:rsid w:val="00C14E01"/>
    <w:rsid w:val="00C16E5A"/>
    <w:rsid w:val="00C17C7F"/>
    <w:rsid w:val="00C30FE2"/>
    <w:rsid w:val="00C56E7E"/>
    <w:rsid w:val="00C5768C"/>
    <w:rsid w:val="00C57D3A"/>
    <w:rsid w:val="00C709CA"/>
    <w:rsid w:val="00C72246"/>
    <w:rsid w:val="00C77EFD"/>
    <w:rsid w:val="00C96014"/>
    <w:rsid w:val="00CA11AA"/>
    <w:rsid w:val="00CA745C"/>
    <w:rsid w:val="00CB45D2"/>
    <w:rsid w:val="00CD3C6C"/>
    <w:rsid w:val="00CE0B65"/>
    <w:rsid w:val="00CE2D5C"/>
    <w:rsid w:val="00D0102E"/>
    <w:rsid w:val="00D015B8"/>
    <w:rsid w:val="00D02ADF"/>
    <w:rsid w:val="00D06C31"/>
    <w:rsid w:val="00D22A77"/>
    <w:rsid w:val="00D24838"/>
    <w:rsid w:val="00D249EC"/>
    <w:rsid w:val="00D44418"/>
    <w:rsid w:val="00D50EF3"/>
    <w:rsid w:val="00D703B3"/>
    <w:rsid w:val="00D71228"/>
    <w:rsid w:val="00D8235E"/>
    <w:rsid w:val="00DA4A27"/>
    <w:rsid w:val="00DA7B3E"/>
    <w:rsid w:val="00DB3219"/>
    <w:rsid w:val="00DC1953"/>
    <w:rsid w:val="00DD62BC"/>
    <w:rsid w:val="00DD71B9"/>
    <w:rsid w:val="00DE2059"/>
    <w:rsid w:val="00DF3AC6"/>
    <w:rsid w:val="00DF67D2"/>
    <w:rsid w:val="00E2220F"/>
    <w:rsid w:val="00E37BE8"/>
    <w:rsid w:val="00E5075E"/>
    <w:rsid w:val="00E71F36"/>
    <w:rsid w:val="00E72D9D"/>
    <w:rsid w:val="00E925C7"/>
    <w:rsid w:val="00E928C3"/>
    <w:rsid w:val="00E93E29"/>
    <w:rsid w:val="00E9728C"/>
    <w:rsid w:val="00EA15F5"/>
    <w:rsid w:val="00EA213D"/>
    <w:rsid w:val="00EA242D"/>
    <w:rsid w:val="00EB1E24"/>
    <w:rsid w:val="00EB289F"/>
    <w:rsid w:val="00EB3C2B"/>
    <w:rsid w:val="00EB3F2C"/>
    <w:rsid w:val="00EB74F2"/>
    <w:rsid w:val="00EC1B7F"/>
    <w:rsid w:val="00ED1897"/>
    <w:rsid w:val="00EE294F"/>
    <w:rsid w:val="00EE36C3"/>
    <w:rsid w:val="00EE5409"/>
    <w:rsid w:val="00F0420C"/>
    <w:rsid w:val="00F16E0A"/>
    <w:rsid w:val="00F233C7"/>
    <w:rsid w:val="00F309EA"/>
    <w:rsid w:val="00F30B5E"/>
    <w:rsid w:val="00F32134"/>
    <w:rsid w:val="00F52A2C"/>
    <w:rsid w:val="00F532A1"/>
    <w:rsid w:val="00F54961"/>
    <w:rsid w:val="00F626D0"/>
    <w:rsid w:val="00F658CE"/>
    <w:rsid w:val="00F67A95"/>
    <w:rsid w:val="00F81C18"/>
    <w:rsid w:val="00F87308"/>
    <w:rsid w:val="00F95E3B"/>
    <w:rsid w:val="00FC4CC6"/>
    <w:rsid w:val="00FC50E1"/>
    <w:rsid w:val="00FC5698"/>
    <w:rsid w:val="00FC5860"/>
    <w:rsid w:val="00FC7320"/>
    <w:rsid w:val="00FE017A"/>
    <w:rsid w:val="00FE367A"/>
    <w:rsid w:val="00FE51EA"/>
    <w:rsid w:val="00FF08D5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77E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7EFD"/>
  </w:style>
  <w:style w:type="paragraph" w:styleId="NoSpacing">
    <w:name w:val="No Spacing"/>
    <w:uiPriority w:val="1"/>
    <w:qFormat/>
    <w:rsid w:val="009519C9"/>
  </w:style>
  <w:style w:type="paragraph" w:styleId="Header">
    <w:name w:val="header"/>
    <w:basedOn w:val="Normal"/>
    <w:link w:val="HeaderChar"/>
    <w:uiPriority w:val="99"/>
    <w:unhideWhenUsed/>
    <w:rsid w:val="00946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685"/>
  </w:style>
  <w:style w:type="paragraph" w:styleId="Footer">
    <w:name w:val="footer"/>
    <w:basedOn w:val="Normal"/>
    <w:link w:val="FooterChar"/>
    <w:uiPriority w:val="99"/>
    <w:unhideWhenUsed/>
    <w:rsid w:val="00946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77E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7EFD"/>
  </w:style>
  <w:style w:type="paragraph" w:styleId="NoSpacing">
    <w:name w:val="No Spacing"/>
    <w:uiPriority w:val="1"/>
    <w:qFormat/>
    <w:rsid w:val="009519C9"/>
  </w:style>
  <w:style w:type="paragraph" w:styleId="Header">
    <w:name w:val="header"/>
    <w:basedOn w:val="Normal"/>
    <w:link w:val="HeaderChar"/>
    <w:uiPriority w:val="99"/>
    <w:unhideWhenUsed/>
    <w:rsid w:val="00946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685"/>
  </w:style>
  <w:style w:type="paragraph" w:styleId="Footer">
    <w:name w:val="footer"/>
    <w:basedOn w:val="Normal"/>
    <w:link w:val="FooterChar"/>
    <w:uiPriority w:val="99"/>
    <w:unhideWhenUsed/>
    <w:rsid w:val="00946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5763-D20F-423F-9669-DF1F9F9C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8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167</cp:revision>
  <dcterms:created xsi:type="dcterms:W3CDTF">2015-11-18T15:09:00Z</dcterms:created>
  <dcterms:modified xsi:type="dcterms:W3CDTF">2017-04-13T07:15:00Z</dcterms:modified>
</cp:coreProperties>
</file>